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1335" w:type="dxa"/>
        <w:jc w:val="center"/>
        <w:tblLook w:val="04A0" w:firstRow="1" w:lastRow="0" w:firstColumn="1" w:lastColumn="0" w:noHBand="0" w:noVBand="1"/>
      </w:tblPr>
      <w:tblGrid>
        <w:gridCol w:w="795"/>
        <w:gridCol w:w="1575"/>
        <w:gridCol w:w="3737"/>
        <w:gridCol w:w="2261"/>
        <w:gridCol w:w="2967"/>
      </w:tblGrid>
      <w:tr w:rsidR="002034E6" w:rsidRPr="00A17B52" w:rsidTr="00AD4092">
        <w:trPr>
          <w:jc w:val="center"/>
        </w:trPr>
        <w:tc>
          <w:tcPr>
            <w:tcW w:w="795" w:type="dxa"/>
            <w:shd w:val="clear" w:color="auto" w:fill="9BBB59" w:themeFill="accent3"/>
            <w:vAlign w:val="center"/>
          </w:tcPr>
          <w:p w:rsidR="002034E6" w:rsidRPr="00A17B52" w:rsidRDefault="002034E6" w:rsidP="009A713B">
            <w:pPr>
              <w:spacing w:line="0" w:lineRule="atLeast"/>
              <w:jc w:val="center"/>
              <w:rPr>
                <w:rFonts w:ascii="Garamond" w:hAnsi="Garamond"/>
                <w:b/>
                <w:sz w:val="12"/>
                <w:szCs w:val="20"/>
              </w:rPr>
            </w:pPr>
            <w:r w:rsidRPr="00A17B52">
              <w:rPr>
                <w:rFonts w:ascii="Garamond" w:hAnsi="Garamond"/>
                <w:b/>
                <w:sz w:val="12"/>
                <w:szCs w:val="20"/>
              </w:rPr>
              <w:t>PUNTO DE LA NORMA</w:t>
            </w:r>
          </w:p>
        </w:tc>
        <w:tc>
          <w:tcPr>
            <w:tcW w:w="1575" w:type="dxa"/>
            <w:shd w:val="clear" w:color="auto" w:fill="9BBB59" w:themeFill="accent3"/>
            <w:vAlign w:val="center"/>
          </w:tcPr>
          <w:p w:rsidR="002034E6" w:rsidRPr="00C3729E" w:rsidRDefault="002034E6" w:rsidP="009A713B">
            <w:pPr>
              <w:spacing w:line="0" w:lineRule="atLeast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C3729E">
              <w:rPr>
                <w:rFonts w:ascii="Garamond" w:hAnsi="Garamond"/>
                <w:b/>
                <w:sz w:val="16"/>
                <w:szCs w:val="20"/>
              </w:rPr>
              <w:t>CÓDIGO</w:t>
            </w:r>
          </w:p>
        </w:tc>
        <w:tc>
          <w:tcPr>
            <w:tcW w:w="3737" w:type="dxa"/>
            <w:shd w:val="clear" w:color="auto" w:fill="9BBB59" w:themeFill="accent3"/>
            <w:vAlign w:val="center"/>
          </w:tcPr>
          <w:p w:rsidR="002034E6" w:rsidRPr="002034E6" w:rsidRDefault="002034E6" w:rsidP="009A713B">
            <w:pPr>
              <w:spacing w:line="0" w:lineRule="atLeas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2034E6">
              <w:rPr>
                <w:rFonts w:ascii="Garamond" w:hAnsi="Garamond"/>
                <w:b/>
                <w:sz w:val="18"/>
                <w:szCs w:val="20"/>
              </w:rPr>
              <w:t>PROCEDIMIENTO</w:t>
            </w:r>
          </w:p>
        </w:tc>
        <w:tc>
          <w:tcPr>
            <w:tcW w:w="2261" w:type="dxa"/>
            <w:shd w:val="clear" w:color="auto" w:fill="9BBB59" w:themeFill="accent3"/>
            <w:vAlign w:val="center"/>
          </w:tcPr>
          <w:p w:rsidR="002034E6" w:rsidRPr="00A17B52" w:rsidRDefault="00AD4092" w:rsidP="00AD4092">
            <w:pPr>
              <w:spacing w:line="0" w:lineRule="atLeas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Área responsable</w:t>
            </w:r>
          </w:p>
        </w:tc>
        <w:tc>
          <w:tcPr>
            <w:tcW w:w="2967" w:type="dxa"/>
            <w:shd w:val="clear" w:color="auto" w:fill="9BBB59" w:themeFill="accent3"/>
            <w:vAlign w:val="center"/>
          </w:tcPr>
          <w:p w:rsidR="002034E6" w:rsidRPr="002034E6" w:rsidRDefault="002034E6" w:rsidP="009A713B">
            <w:pPr>
              <w:spacing w:line="0" w:lineRule="atLeas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2034E6">
              <w:rPr>
                <w:rFonts w:ascii="Garamond" w:hAnsi="Garamond"/>
                <w:b/>
                <w:sz w:val="18"/>
                <w:szCs w:val="20"/>
              </w:rPr>
              <w:t>Nombre de los responsables</w:t>
            </w:r>
          </w:p>
        </w:tc>
      </w:tr>
      <w:tr w:rsidR="002034E6" w:rsidRPr="00A17B52" w:rsidTr="00AD4092">
        <w:trPr>
          <w:jc w:val="center"/>
        </w:trPr>
        <w:tc>
          <w:tcPr>
            <w:tcW w:w="795" w:type="dxa"/>
            <w:vMerge w:val="restart"/>
            <w:vAlign w:val="center"/>
          </w:tcPr>
          <w:p w:rsidR="002034E6" w:rsidRPr="002034E6" w:rsidRDefault="002034E6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6.1.2.</w:t>
            </w:r>
          </w:p>
        </w:tc>
        <w:tc>
          <w:tcPr>
            <w:tcW w:w="1575" w:type="dxa"/>
            <w:shd w:val="clear" w:color="auto" w:fill="C2D69B" w:themeFill="accent3" w:themeFillTint="99"/>
            <w:vAlign w:val="center"/>
          </w:tcPr>
          <w:p w:rsidR="002034E6" w:rsidRPr="00C3729E" w:rsidRDefault="002034E6" w:rsidP="009A713B">
            <w:pPr>
              <w:spacing w:line="0" w:lineRule="atLeast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C3729E">
              <w:rPr>
                <w:rFonts w:ascii="Garamond" w:hAnsi="Garamond"/>
                <w:b/>
                <w:sz w:val="16"/>
                <w:szCs w:val="20"/>
              </w:rPr>
              <w:t>P-SGA-UPFIM/01</w:t>
            </w:r>
          </w:p>
        </w:tc>
        <w:tc>
          <w:tcPr>
            <w:tcW w:w="3737" w:type="dxa"/>
            <w:shd w:val="clear" w:color="auto" w:fill="C2D69B" w:themeFill="accent3" w:themeFillTint="99"/>
            <w:vAlign w:val="center"/>
          </w:tcPr>
          <w:p w:rsidR="002034E6" w:rsidRPr="002034E6" w:rsidRDefault="002034E6" w:rsidP="00A17B52">
            <w:pPr>
              <w:spacing w:line="0" w:lineRule="atLeast"/>
              <w:jc w:val="both"/>
              <w:rPr>
                <w:rFonts w:ascii="Garamond" w:hAnsi="Garamond"/>
                <w:b/>
                <w:sz w:val="18"/>
                <w:szCs w:val="20"/>
              </w:rPr>
            </w:pPr>
            <w:r w:rsidRPr="002034E6">
              <w:rPr>
                <w:rFonts w:ascii="Garamond" w:hAnsi="Garamond"/>
                <w:b/>
                <w:sz w:val="18"/>
                <w:szCs w:val="20"/>
              </w:rPr>
              <w:t>Identificación y evaluación de aspectos ambientales</w:t>
            </w:r>
          </w:p>
        </w:tc>
        <w:tc>
          <w:tcPr>
            <w:tcW w:w="2261" w:type="dxa"/>
            <w:vMerge w:val="restart"/>
            <w:vAlign w:val="center"/>
          </w:tcPr>
          <w:p w:rsidR="002034E6" w:rsidRPr="00903682" w:rsidRDefault="00510DD1" w:rsidP="009A713B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 xml:space="preserve">Dirección de Planeación y Evaluación </w:t>
            </w:r>
          </w:p>
        </w:tc>
        <w:tc>
          <w:tcPr>
            <w:tcW w:w="2967" w:type="dxa"/>
            <w:vMerge w:val="restart"/>
            <w:vAlign w:val="center"/>
          </w:tcPr>
          <w:p w:rsidR="00625741" w:rsidRPr="00903682" w:rsidRDefault="00510DD1" w:rsidP="00AD4092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 xml:space="preserve">Ing. Jaime Salinas Pérez </w:t>
            </w:r>
          </w:p>
        </w:tc>
      </w:tr>
      <w:tr w:rsidR="002034E6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2034E6" w:rsidRPr="002034E6" w:rsidRDefault="002034E6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2034E6" w:rsidRPr="00C3729E" w:rsidRDefault="002034E6" w:rsidP="009A713B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C3729E">
              <w:rPr>
                <w:rFonts w:ascii="Garamond" w:hAnsi="Garamond"/>
                <w:sz w:val="16"/>
                <w:szCs w:val="20"/>
              </w:rPr>
              <w:t>D-SGA-UPFIM/04</w:t>
            </w:r>
          </w:p>
        </w:tc>
        <w:tc>
          <w:tcPr>
            <w:tcW w:w="3737" w:type="dxa"/>
            <w:vAlign w:val="center"/>
          </w:tcPr>
          <w:p w:rsidR="002034E6" w:rsidRPr="002034E6" w:rsidRDefault="002034E6" w:rsidP="00A17B52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Ciclo de vida</w:t>
            </w:r>
          </w:p>
        </w:tc>
        <w:tc>
          <w:tcPr>
            <w:tcW w:w="2261" w:type="dxa"/>
            <w:vMerge/>
            <w:vAlign w:val="center"/>
          </w:tcPr>
          <w:p w:rsidR="002034E6" w:rsidRPr="00A17B52" w:rsidRDefault="002034E6" w:rsidP="009A713B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2034E6" w:rsidRPr="00A17B52" w:rsidRDefault="002034E6" w:rsidP="009A713B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034E6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2034E6" w:rsidRPr="002034E6" w:rsidRDefault="002034E6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2034E6" w:rsidRPr="00C3729E" w:rsidRDefault="002034E6" w:rsidP="009A713B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C3729E">
              <w:rPr>
                <w:rFonts w:ascii="Garamond" w:hAnsi="Garamond"/>
                <w:sz w:val="16"/>
                <w:szCs w:val="20"/>
              </w:rPr>
              <w:t>F-SGA-UPFIM/01</w:t>
            </w:r>
          </w:p>
        </w:tc>
        <w:tc>
          <w:tcPr>
            <w:tcW w:w="3737" w:type="dxa"/>
            <w:vAlign w:val="center"/>
          </w:tcPr>
          <w:p w:rsidR="002034E6" w:rsidRPr="002034E6" w:rsidRDefault="002034E6" w:rsidP="00A17B52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Matriz de identificación y evaluación de aspectos ambientales.</w:t>
            </w:r>
          </w:p>
        </w:tc>
        <w:tc>
          <w:tcPr>
            <w:tcW w:w="2261" w:type="dxa"/>
            <w:vMerge/>
            <w:vAlign w:val="center"/>
          </w:tcPr>
          <w:p w:rsidR="002034E6" w:rsidRPr="00A17B52" w:rsidRDefault="002034E6" w:rsidP="009A713B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2034E6" w:rsidRPr="00A17B52" w:rsidRDefault="002034E6" w:rsidP="009A713B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034E6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2034E6" w:rsidRPr="002034E6" w:rsidRDefault="002034E6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2034E6" w:rsidRPr="00C3729E" w:rsidRDefault="002034E6" w:rsidP="009A713B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C3729E">
              <w:rPr>
                <w:rFonts w:ascii="Garamond" w:hAnsi="Garamond"/>
                <w:sz w:val="16"/>
                <w:szCs w:val="20"/>
              </w:rPr>
              <w:t>D-SGA-UPFIM/05</w:t>
            </w:r>
          </w:p>
        </w:tc>
        <w:tc>
          <w:tcPr>
            <w:tcW w:w="3737" w:type="dxa"/>
            <w:vAlign w:val="center"/>
          </w:tcPr>
          <w:p w:rsidR="002034E6" w:rsidRPr="002034E6" w:rsidRDefault="002034E6" w:rsidP="00A17B52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Lista de aspectos ambientales significativos y requerimientos legales del SGA.</w:t>
            </w:r>
          </w:p>
        </w:tc>
        <w:tc>
          <w:tcPr>
            <w:tcW w:w="2261" w:type="dxa"/>
            <w:vMerge/>
            <w:vAlign w:val="center"/>
          </w:tcPr>
          <w:p w:rsidR="002034E6" w:rsidRPr="00A17B52" w:rsidRDefault="002034E6" w:rsidP="009A713B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2034E6" w:rsidRPr="00A17B52" w:rsidRDefault="002034E6" w:rsidP="009A713B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5B03" w:rsidRPr="00A17B52" w:rsidTr="00AD4092">
        <w:trPr>
          <w:jc w:val="center"/>
        </w:trPr>
        <w:tc>
          <w:tcPr>
            <w:tcW w:w="795" w:type="dxa"/>
            <w:vMerge w:val="restart"/>
            <w:vAlign w:val="center"/>
          </w:tcPr>
          <w:p w:rsidR="00EB5B03" w:rsidRPr="002034E6" w:rsidRDefault="00EB5B03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6.1.3.</w:t>
            </w:r>
          </w:p>
        </w:tc>
        <w:tc>
          <w:tcPr>
            <w:tcW w:w="1575" w:type="dxa"/>
            <w:shd w:val="clear" w:color="auto" w:fill="C2D69B" w:themeFill="accent3" w:themeFillTint="99"/>
            <w:vAlign w:val="center"/>
          </w:tcPr>
          <w:p w:rsidR="00EB5B03" w:rsidRPr="00C3729E" w:rsidRDefault="00EB5B03" w:rsidP="009A713B">
            <w:pPr>
              <w:spacing w:line="0" w:lineRule="atLeast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C3729E">
              <w:rPr>
                <w:rFonts w:ascii="Garamond" w:hAnsi="Garamond"/>
                <w:b/>
                <w:sz w:val="16"/>
                <w:szCs w:val="20"/>
              </w:rPr>
              <w:t>P-SGA-UPFIM/02</w:t>
            </w:r>
          </w:p>
        </w:tc>
        <w:tc>
          <w:tcPr>
            <w:tcW w:w="3737" w:type="dxa"/>
            <w:shd w:val="clear" w:color="auto" w:fill="C2D69B" w:themeFill="accent3" w:themeFillTint="99"/>
            <w:vAlign w:val="center"/>
          </w:tcPr>
          <w:p w:rsidR="00EB5B03" w:rsidRPr="002034E6" w:rsidRDefault="00EB5B03" w:rsidP="00A17B52">
            <w:pPr>
              <w:spacing w:line="0" w:lineRule="atLeast"/>
              <w:jc w:val="both"/>
              <w:rPr>
                <w:rFonts w:ascii="Garamond" w:hAnsi="Garamond"/>
                <w:b/>
                <w:sz w:val="18"/>
                <w:szCs w:val="20"/>
              </w:rPr>
            </w:pPr>
            <w:r w:rsidRPr="002034E6">
              <w:rPr>
                <w:rFonts w:ascii="Garamond" w:hAnsi="Garamond"/>
                <w:b/>
                <w:sz w:val="18"/>
                <w:szCs w:val="20"/>
              </w:rPr>
              <w:t>Identificación, actualización y evaluación de requisitos de cumplimiento legal.</w:t>
            </w:r>
          </w:p>
        </w:tc>
        <w:tc>
          <w:tcPr>
            <w:tcW w:w="2261" w:type="dxa"/>
            <w:vMerge w:val="restart"/>
            <w:vAlign w:val="center"/>
          </w:tcPr>
          <w:p w:rsidR="00EB5B03" w:rsidRPr="005F36B8" w:rsidRDefault="0098275A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 w:rsidRPr="005F36B8">
              <w:rPr>
                <w:rFonts w:ascii="Garamond" w:hAnsi="Garamond"/>
                <w:sz w:val="18"/>
                <w:szCs w:val="20"/>
              </w:rPr>
              <w:t>Área Jurídica</w:t>
            </w:r>
          </w:p>
        </w:tc>
        <w:tc>
          <w:tcPr>
            <w:tcW w:w="2967" w:type="dxa"/>
            <w:vMerge w:val="restart"/>
            <w:vAlign w:val="center"/>
          </w:tcPr>
          <w:p w:rsidR="00EB5B03" w:rsidRPr="005F36B8" w:rsidRDefault="0098275A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 w:rsidRPr="00510DD1">
              <w:rPr>
                <w:rFonts w:ascii="Garamond" w:hAnsi="Garamond"/>
                <w:sz w:val="16"/>
                <w:szCs w:val="20"/>
              </w:rPr>
              <w:t>Lic. Iván Loyola</w:t>
            </w:r>
            <w:r w:rsidR="00AD4092" w:rsidRPr="00510DD1">
              <w:rPr>
                <w:rFonts w:ascii="Garamond" w:hAnsi="Garamond"/>
                <w:sz w:val="16"/>
                <w:szCs w:val="20"/>
              </w:rPr>
              <w:t xml:space="preserve"> Hernández</w:t>
            </w:r>
          </w:p>
        </w:tc>
      </w:tr>
      <w:tr w:rsidR="00EB5B03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EB5B03" w:rsidRPr="002034E6" w:rsidRDefault="00EB5B03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B5B03" w:rsidRPr="00C3729E" w:rsidRDefault="00EB5B03" w:rsidP="009A713B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C3729E">
              <w:rPr>
                <w:rFonts w:ascii="Garamond" w:hAnsi="Garamond"/>
                <w:sz w:val="16"/>
                <w:szCs w:val="20"/>
              </w:rPr>
              <w:t>F-SGA-UPFIM/02</w:t>
            </w:r>
          </w:p>
        </w:tc>
        <w:tc>
          <w:tcPr>
            <w:tcW w:w="3737" w:type="dxa"/>
            <w:vAlign w:val="center"/>
          </w:tcPr>
          <w:p w:rsidR="00EB5B03" w:rsidRPr="002034E6" w:rsidRDefault="00EB5B03" w:rsidP="00A17B52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Matriz de identificación y evaluación de requisitos legales</w:t>
            </w:r>
          </w:p>
        </w:tc>
        <w:tc>
          <w:tcPr>
            <w:tcW w:w="2261" w:type="dxa"/>
            <w:vMerge/>
            <w:vAlign w:val="center"/>
          </w:tcPr>
          <w:p w:rsidR="00EB5B03" w:rsidRPr="005F36B8" w:rsidRDefault="00EB5B03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EB5B03" w:rsidRPr="005F36B8" w:rsidRDefault="00EB5B03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</w:tr>
      <w:tr w:rsidR="00EB5B03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EB5B03" w:rsidRPr="002034E6" w:rsidRDefault="00EB5B03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B5B03" w:rsidRPr="00C3729E" w:rsidRDefault="00EB5B03" w:rsidP="009A713B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C3729E">
              <w:rPr>
                <w:rFonts w:ascii="Garamond" w:hAnsi="Garamond"/>
                <w:sz w:val="16"/>
                <w:szCs w:val="20"/>
              </w:rPr>
              <w:t>F-SGA-UPFIM/03</w:t>
            </w:r>
          </w:p>
        </w:tc>
        <w:tc>
          <w:tcPr>
            <w:tcW w:w="3737" w:type="dxa"/>
            <w:vAlign w:val="center"/>
          </w:tcPr>
          <w:p w:rsidR="00EB5B03" w:rsidRPr="002034E6" w:rsidRDefault="00EB5B03" w:rsidP="00A17B52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Reporte de evaluación de cumplimiento legal.</w:t>
            </w:r>
          </w:p>
        </w:tc>
        <w:tc>
          <w:tcPr>
            <w:tcW w:w="2261" w:type="dxa"/>
            <w:vMerge/>
            <w:vAlign w:val="center"/>
          </w:tcPr>
          <w:p w:rsidR="00EB5B03" w:rsidRPr="005F36B8" w:rsidRDefault="00EB5B03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EB5B03" w:rsidRPr="005F36B8" w:rsidRDefault="00EB5B03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</w:tr>
      <w:tr w:rsidR="00EB5B03" w:rsidRPr="00A17B52" w:rsidTr="00AD4092">
        <w:trPr>
          <w:jc w:val="center"/>
        </w:trPr>
        <w:tc>
          <w:tcPr>
            <w:tcW w:w="795" w:type="dxa"/>
            <w:vMerge w:val="restart"/>
            <w:vAlign w:val="center"/>
          </w:tcPr>
          <w:p w:rsidR="00EB5B03" w:rsidRPr="002034E6" w:rsidRDefault="00EB5B03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7.2, 7.3</w:t>
            </w:r>
          </w:p>
        </w:tc>
        <w:tc>
          <w:tcPr>
            <w:tcW w:w="1575" w:type="dxa"/>
            <w:shd w:val="clear" w:color="auto" w:fill="C2D69B" w:themeFill="accent3" w:themeFillTint="99"/>
            <w:vAlign w:val="center"/>
          </w:tcPr>
          <w:p w:rsidR="00EB5B03" w:rsidRPr="00C3729E" w:rsidRDefault="00EB5B03" w:rsidP="009A713B">
            <w:pPr>
              <w:spacing w:line="0" w:lineRule="atLeast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C3729E">
              <w:rPr>
                <w:rFonts w:ascii="Garamond" w:hAnsi="Garamond"/>
                <w:b/>
                <w:sz w:val="16"/>
                <w:szCs w:val="20"/>
              </w:rPr>
              <w:t>P-SGA-UPFIM/03</w:t>
            </w:r>
          </w:p>
        </w:tc>
        <w:tc>
          <w:tcPr>
            <w:tcW w:w="3737" w:type="dxa"/>
            <w:shd w:val="clear" w:color="auto" w:fill="C2D69B" w:themeFill="accent3" w:themeFillTint="99"/>
            <w:vAlign w:val="center"/>
          </w:tcPr>
          <w:p w:rsidR="00EB5B03" w:rsidRPr="002034E6" w:rsidRDefault="00EB5B03" w:rsidP="00A17B52">
            <w:pPr>
              <w:spacing w:line="0" w:lineRule="atLeast"/>
              <w:jc w:val="both"/>
              <w:rPr>
                <w:rFonts w:ascii="Garamond" w:hAnsi="Garamond"/>
                <w:b/>
                <w:sz w:val="18"/>
                <w:szCs w:val="20"/>
              </w:rPr>
            </w:pPr>
            <w:r w:rsidRPr="002034E6">
              <w:rPr>
                <w:rFonts w:ascii="Garamond" w:hAnsi="Garamond"/>
                <w:b/>
                <w:sz w:val="18"/>
                <w:szCs w:val="20"/>
              </w:rPr>
              <w:t>Competencia, formación y actualización y toma de conciencia del personal.</w:t>
            </w:r>
          </w:p>
        </w:tc>
        <w:tc>
          <w:tcPr>
            <w:tcW w:w="2261" w:type="dxa"/>
            <w:vMerge w:val="restart"/>
            <w:vAlign w:val="center"/>
          </w:tcPr>
          <w:p w:rsidR="00EB5B03" w:rsidRPr="005F36B8" w:rsidRDefault="00510DD1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Secretaría Administrativa</w:t>
            </w:r>
          </w:p>
        </w:tc>
        <w:tc>
          <w:tcPr>
            <w:tcW w:w="2967" w:type="dxa"/>
            <w:vMerge w:val="restart"/>
            <w:vAlign w:val="center"/>
          </w:tcPr>
          <w:p w:rsidR="00EB5B03" w:rsidRPr="005F36B8" w:rsidRDefault="00510DD1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 xml:space="preserve">Lic. </w:t>
            </w:r>
            <w:proofErr w:type="spellStart"/>
            <w:r>
              <w:rPr>
                <w:rFonts w:ascii="Garamond" w:hAnsi="Garamond"/>
                <w:sz w:val="16"/>
                <w:szCs w:val="20"/>
              </w:rPr>
              <w:t>Silhi</w:t>
            </w:r>
            <w:proofErr w:type="spellEnd"/>
            <w:r>
              <w:rPr>
                <w:rFonts w:ascii="Garamond" w:hAnsi="Garamond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16"/>
                <w:szCs w:val="20"/>
              </w:rPr>
              <w:t>Hurai</w:t>
            </w:r>
            <w:proofErr w:type="spellEnd"/>
            <w:r>
              <w:rPr>
                <w:rFonts w:ascii="Garamond" w:hAnsi="Garamond"/>
                <w:sz w:val="16"/>
                <w:szCs w:val="20"/>
              </w:rPr>
              <w:t xml:space="preserve"> González Curiel</w:t>
            </w:r>
          </w:p>
        </w:tc>
      </w:tr>
      <w:tr w:rsidR="00EB5B03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EB5B03" w:rsidRPr="002034E6" w:rsidRDefault="00EB5B03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B5B03" w:rsidRPr="00C3729E" w:rsidRDefault="00EB5B03" w:rsidP="009A713B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C3729E">
              <w:rPr>
                <w:rFonts w:ascii="Garamond" w:hAnsi="Garamond"/>
                <w:sz w:val="16"/>
                <w:szCs w:val="20"/>
              </w:rPr>
              <w:t>F-SGA-UPFIM/04</w:t>
            </w:r>
          </w:p>
        </w:tc>
        <w:tc>
          <w:tcPr>
            <w:tcW w:w="3737" w:type="dxa"/>
            <w:vAlign w:val="center"/>
          </w:tcPr>
          <w:p w:rsidR="00EB5B03" w:rsidRPr="002034E6" w:rsidRDefault="00EB5B03" w:rsidP="00A17B52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Bitácora de registro de información publicada.</w:t>
            </w:r>
          </w:p>
        </w:tc>
        <w:tc>
          <w:tcPr>
            <w:tcW w:w="2261" w:type="dxa"/>
            <w:vMerge/>
            <w:vAlign w:val="center"/>
          </w:tcPr>
          <w:p w:rsidR="00EB5B03" w:rsidRPr="005F36B8" w:rsidRDefault="00EB5B03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EB5B03" w:rsidRPr="005F36B8" w:rsidRDefault="00EB5B03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</w:tr>
      <w:tr w:rsidR="00EB5B03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EB5B03" w:rsidRPr="002034E6" w:rsidRDefault="00EB5B03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EB5B03" w:rsidRPr="00C3729E" w:rsidRDefault="00EB5B03" w:rsidP="009A713B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C3729E">
              <w:rPr>
                <w:rFonts w:ascii="Garamond" w:hAnsi="Garamond"/>
                <w:sz w:val="16"/>
                <w:szCs w:val="20"/>
              </w:rPr>
              <w:t>D-SGA-UPFIM/09</w:t>
            </w:r>
          </w:p>
        </w:tc>
        <w:tc>
          <w:tcPr>
            <w:tcW w:w="3737" w:type="dxa"/>
            <w:vAlign w:val="center"/>
          </w:tcPr>
          <w:p w:rsidR="00EB5B03" w:rsidRPr="002034E6" w:rsidRDefault="00EB5B03" w:rsidP="00A17B52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Programa de difusión ambiental.</w:t>
            </w:r>
          </w:p>
        </w:tc>
        <w:tc>
          <w:tcPr>
            <w:tcW w:w="2261" w:type="dxa"/>
            <w:vMerge/>
            <w:vAlign w:val="center"/>
          </w:tcPr>
          <w:p w:rsidR="00EB5B03" w:rsidRPr="005F36B8" w:rsidRDefault="00EB5B03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EB5B03" w:rsidRPr="005F36B8" w:rsidRDefault="00EB5B03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</w:tr>
      <w:tr w:rsidR="0087045A" w:rsidRPr="00A17B52" w:rsidTr="00AD4092">
        <w:trPr>
          <w:jc w:val="center"/>
        </w:trPr>
        <w:tc>
          <w:tcPr>
            <w:tcW w:w="795" w:type="dxa"/>
            <w:vMerge w:val="restart"/>
            <w:vAlign w:val="center"/>
          </w:tcPr>
          <w:p w:rsidR="0087045A" w:rsidRPr="002034E6" w:rsidRDefault="0087045A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7.4.</w:t>
            </w:r>
          </w:p>
        </w:tc>
        <w:tc>
          <w:tcPr>
            <w:tcW w:w="1575" w:type="dxa"/>
            <w:shd w:val="clear" w:color="auto" w:fill="C2D69B" w:themeFill="accent3" w:themeFillTint="99"/>
            <w:vAlign w:val="center"/>
          </w:tcPr>
          <w:p w:rsidR="0087045A" w:rsidRPr="00C3729E" w:rsidRDefault="0087045A" w:rsidP="009A713B">
            <w:pPr>
              <w:spacing w:line="0" w:lineRule="atLeast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C3729E">
              <w:rPr>
                <w:rFonts w:ascii="Garamond" w:hAnsi="Garamond"/>
                <w:b/>
                <w:sz w:val="16"/>
                <w:szCs w:val="20"/>
              </w:rPr>
              <w:t>P-SGA-UPFIM/04</w:t>
            </w:r>
          </w:p>
        </w:tc>
        <w:tc>
          <w:tcPr>
            <w:tcW w:w="3737" w:type="dxa"/>
            <w:shd w:val="clear" w:color="auto" w:fill="C2D69B" w:themeFill="accent3" w:themeFillTint="99"/>
            <w:vAlign w:val="center"/>
          </w:tcPr>
          <w:p w:rsidR="0087045A" w:rsidRPr="002034E6" w:rsidRDefault="0087045A" w:rsidP="00A17B52">
            <w:pPr>
              <w:spacing w:line="0" w:lineRule="atLeast"/>
              <w:jc w:val="both"/>
              <w:rPr>
                <w:rFonts w:ascii="Garamond" w:hAnsi="Garamond"/>
                <w:b/>
                <w:sz w:val="18"/>
                <w:szCs w:val="20"/>
              </w:rPr>
            </w:pPr>
            <w:r w:rsidRPr="002034E6">
              <w:rPr>
                <w:rFonts w:ascii="Garamond" w:hAnsi="Garamond"/>
                <w:b/>
                <w:sz w:val="18"/>
                <w:szCs w:val="20"/>
              </w:rPr>
              <w:t>Comunicación y mecanismos del Sistema de Gestión Ambiental</w:t>
            </w:r>
          </w:p>
        </w:tc>
        <w:tc>
          <w:tcPr>
            <w:tcW w:w="2261" w:type="dxa"/>
            <w:vMerge w:val="restart"/>
            <w:vAlign w:val="center"/>
          </w:tcPr>
          <w:p w:rsidR="0087045A" w:rsidRPr="005F36B8" w:rsidRDefault="0087045A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 w:rsidRPr="005F36B8">
              <w:rPr>
                <w:rFonts w:ascii="Garamond" w:hAnsi="Garamond"/>
                <w:sz w:val="18"/>
                <w:szCs w:val="20"/>
              </w:rPr>
              <w:t>Subdirección de Vinculación</w:t>
            </w:r>
          </w:p>
        </w:tc>
        <w:tc>
          <w:tcPr>
            <w:tcW w:w="2967" w:type="dxa"/>
            <w:vMerge w:val="restart"/>
            <w:vAlign w:val="center"/>
          </w:tcPr>
          <w:p w:rsidR="0087045A" w:rsidRPr="005F36B8" w:rsidRDefault="0087045A" w:rsidP="00AD4092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 w:rsidRPr="005F36B8">
              <w:rPr>
                <w:rFonts w:ascii="Garamond" w:hAnsi="Garamond"/>
                <w:sz w:val="18"/>
                <w:szCs w:val="20"/>
              </w:rPr>
              <w:t xml:space="preserve">Lic. </w:t>
            </w:r>
            <w:r w:rsidR="00AD4092">
              <w:rPr>
                <w:rFonts w:ascii="Garamond" w:hAnsi="Garamond"/>
                <w:sz w:val="18"/>
                <w:szCs w:val="20"/>
              </w:rPr>
              <w:t>Juan Carlos</w:t>
            </w:r>
            <w:r w:rsidR="00C00B67">
              <w:rPr>
                <w:rFonts w:ascii="Garamond" w:hAnsi="Garamond"/>
                <w:sz w:val="18"/>
                <w:szCs w:val="20"/>
              </w:rPr>
              <w:t xml:space="preserve"> Ramírez </w:t>
            </w:r>
            <w:r w:rsidR="00510DD1">
              <w:rPr>
                <w:rFonts w:ascii="Garamond" w:hAnsi="Garamond"/>
                <w:sz w:val="18"/>
                <w:szCs w:val="20"/>
              </w:rPr>
              <w:t>Bermúdez</w:t>
            </w:r>
            <w:r w:rsidR="00AD4092">
              <w:rPr>
                <w:rFonts w:ascii="Garamond" w:hAnsi="Garamond"/>
                <w:sz w:val="18"/>
                <w:szCs w:val="20"/>
              </w:rPr>
              <w:t xml:space="preserve"> </w:t>
            </w:r>
          </w:p>
        </w:tc>
      </w:tr>
      <w:tr w:rsidR="0087045A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87045A" w:rsidRPr="002034E6" w:rsidRDefault="0087045A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87045A" w:rsidRPr="00C3729E" w:rsidRDefault="0087045A" w:rsidP="009A713B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C3729E">
              <w:rPr>
                <w:rFonts w:ascii="Garamond" w:hAnsi="Garamond"/>
                <w:sz w:val="16"/>
                <w:szCs w:val="20"/>
              </w:rPr>
              <w:t>F-SGA-UPFIM/04</w:t>
            </w:r>
          </w:p>
        </w:tc>
        <w:tc>
          <w:tcPr>
            <w:tcW w:w="3737" w:type="dxa"/>
            <w:vAlign w:val="center"/>
          </w:tcPr>
          <w:p w:rsidR="0087045A" w:rsidRPr="002034E6" w:rsidRDefault="0087045A" w:rsidP="00A17B52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Bitácora de registros de información publicada</w:t>
            </w:r>
          </w:p>
        </w:tc>
        <w:tc>
          <w:tcPr>
            <w:tcW w:w="2261" w:type="dxa"/>
            <w:vMerge/>
            <w:vAlign w:val="center"/>
          </w:tcPr>
          <w:p w:rsidR="0087045A" w:rsidRPr="005F36B8" w:rsidRDefault="0087045A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87045A" w:rsidRPr="005F36B8" w:rsidRDefault="0087045A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</w:tr>
      <w:tr w:rsidR="0087045A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87045A" w:rsidRPr="002034E6" w:rsidRDefault="0087045A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87045A" w:rsidRPr="00C3729E" w:rsidRDefault="0087045A" w:rsidP="009A713B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D-SGA-UPFIM/010</w:t>
            </w:r>
          </w:p>
        </w:tc>
        <w:tc>
          <w:tcPr>
            <w:tcW w:w="3737" w:type="dxa"/>
            <w:vAlign w:val="center"/>
          </w:tcPr>
          <w:p w:rsidR="0087045A" w:rsidRPr="002034E6" w:rsidRDefault="0087045A" w:rsidP="00A17B52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Comunicación del SGA</w:t>
            </w:r>
          </w:p>
        </w:tc>
        <w:tc>
          <w:tcPr>
            <w:tcW w:w="2261" w:type="dxa"/>
            <w:vMerge/>
            <w:vAlign w:val="center"/>
          </w:tcPr>
          <w:p w:rsidR="0087045A" w:rsidRPr="005F36B8" w:rsidRDefault="0087045A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87045A" w:rsidRPr="005F36B8" w:rsidRDefault="0087045A" w:rsidP="009A713B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</w:tr>
      <w:tr w:rsidR="004870A2" w:rsidRPr="00A17B52" w:rsidTr="00AD4092">
        <w:trPr>
          <w:jc w:val="center"/>
        </w:trPr>
        <w:tc>
          <w:tcPr>
            <w:tcW w:w="795" w:type="dxa"/>
            <w:vAlign w:val="center"/>
          </w:tcPr>
          <w:p w:rsidR="004870A2" w:rsidRPr="002034E6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7.5</w:t>
            </w:r>
          </w:p>
        </w:tc>
        <w:tc>
          <w:tcPr>
            <w:tcW w:w="1575" w:type="dxa"/>
            <w:shd w:val="clear" w:color="auto" w:fill="C2D69B" w:themeFill="accent3" w:themeFillTint="99"/>
            <w:vAlign w:val="center"/>
          </w:tcPr>
          <w:p w:rsidR="004870A2" w:rsidRPr="00C3729E" w:rsidRDefault="004870A2" w:rsidP="004870A2">
            <w:pPr>
              <w:spacing w:line="0" w:lineRule="atLeast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C3729E">
              <w:rPr>
                <w:rFonts w:ascii="Garamond" w:hAnsi="Garamond"/>
                <w:b/>
                <w:sz w:val="16"/>
                <w:szCs w:val="20"/>
              </w:rPr>
              <w:t>P-SGA-UPFIM/0</w:t>
            </w:r>
            <w:r>
              <w:rPr>
                <w:rFonts w:ascii="Garamond" w:hAnsi="Garamond"/>
                <w:b/>
                <w:sz w:val="16"/>
                <w:szCs w:val="20"/>
              </w:rPr>
              <w:t>5</w:t>
            </w:r>
          </w:p>
        </w:tc>
        <w:tc>
          <w:tcPr>
            <w:tcW w:w="3737" w:type="dxa"/>
            <w:shd w:val="clear" w:color="auto" w:fill="C2D69B" w:themeFill="accent3" w:themeFillTint="99"/>
            <w:vAlign w:val="center"/>
          </w:tcPr>
          <w:p w:rsidR="004870A2" w:rsidRPr="009F6009" w:rsidRDefault="004870A2" w:rsidP="004870A2">
            <w:pPr>
              <w:spacing w:line="0" w:lineRule="atLeast"/>
              <w:jc w:val="both"/>
              <w:rPr>
                <w:rFonts w:ascii="Garamond" w:hAnsi="Garamond"/>
                <w:b/>
                <w:sz w:val="18"/>
                <w:szCs w:val="20"/>
              </w:rPr>
            </w:pPr>
            <w:r>
              <w:rPr>
                <w:rFonts w:ascii="Garamond" w:hAnsi="Garamond"/>
                <w:b/>
                <w:sz w:val="18"/>
                <w:szCs w:val="20"/>
              </w:rPr>
              <w:t>Control</w:t>
            </w:r>
            <w:r w:rsidRPr="009F6009">
              <w:rPr>
                <w:rFonts w:ascii="Garamond" w:hAnsi="Garamond"/>
                <w:b/>
                <w:sz w:val="18"/>
                <w:szCs w:val="20"/>
              </w:rPr>
              <w:t xml:space="preserve"> de documentos</w:t>
            </w:r>
          </w:p>
        </w:tc>
        <w:tc>
          <w:tcPr>
            <w:tcW w:w="2261" w:type="dxa"/>
            <w:vAlign w:val="center"/>
          </w:tcPr>
          <w:p w:rsidR="004870A2" w:rsidRPr="005F36B8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Dirección de Planeación</w:t>
            </w:r>
          </w:p>
        </w:tc>
        <w:tc>
          <w:tcPr>
            <w:tcW w:w="2967" w:type="dxa"/>
            <w:vAlign w:val="center"/>
          </w:tcPr>
          <w:p w:rsidR="004870A2" w:rsidRPr="005F36B8" w:rsidRDefault="004870A2" w:rsidP="004870A2">
            <w:pPr>
              <w:spacing w:line="0" w:lineRule="atLeast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 xml:space="preserve">Lic. Jethzael Joel González Curiel </w:t>
            </w:r>
          </w:p>
        </w:tc>
      </w:tr>
      <w:tr w:rsidR="004870A2" w:rsidRPr="00A17B52" w:rsidTr="00AD4092">
        <w:trPr>
          <w:jc w:val="center"/>
        </w:trPr>
        <w:tc>
          <w:tcPr>
            <w:tcW w:w="795" w:type="dxa"/>
            <w:vMerge w:val="restart"/>
            <w:vAlign w:val="center"/>
          </w:tcPr>
          <w:p w:rsidR="004870A2" w:rsidRPr="002034E6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8.1</w:t>
            </w:r>
          </w:p>
        </w:tc>
        <w:tc>
          <w:tcPr>
            <w:tcW w:w="1575" w:type="dxa"/>
            <w:shd w:val="clear" w:color="auto" w:fill="C2D69B" w:themeFill="accent3" w:themeFillTint="99"/>
            <w:vAlign w:val="center"/>
          </w:tcPr>
          <w:p w:rsidR="004870A2" w:rsidRPr="00C3729E" w:rsidRDefault="004870A2" w:rsidP="004870A2">
            <w:pPr>
              <w:spacing w:line="0" w:lineRule="atLeast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C3729E">
              <w:rPr>
                <w:rFonts w:ascii="Garamond" w:hAnsi="Garamond"/>
                <w:b/>
                <w:sz w:val="16"/>
                <w:szCs w:val="20"/>
              </w:rPr>
              <w:t>P-SGA-UPFIM/0</w:t>
            </w:r>
            <w:r>
              <w:rPr>
                <w:rFonts w:ascii="Garamond" w:hAnsi="Garamond"/>
                <w:b/>
                <w:sz w:val="16"/>
                <w:szCs w:val="20"/>
              </w:rPr>
              <w:t>11</w:t>
            </w:r>
          </w:p>
        </w:tc>
        <w:tc>
          <w:tcPr>
            <w:tcW w:w="3737" w:type="dxa"/>
            <w:shd w:val="clear" w:color="auto" w:fill="C2D69B" w:themeFill="accent3" w:themeFillTint="99"/>
            <w:vAlign w:val="center"/>
          </w:tcPr>
          <w:p w:rsidR="004870A2" w:rsidRPr="002034E6" w:rsidRDefault="004870A2" w:rsidP="004870A2">
            <w:pPr>
              <w:spacing w:line="0" w:lineRule="atLeast"/>
              <w:jc w:val="both"/>
              <w:rPr>
                <w:rFonts w:ascii="Garamond" w:hAnsi="Garamond"/>
                <w:b/>
                <w:sz w:val="18"/>
                <w:szCs w:val="20"/>
              </w:rPr>
            </w:pPr>
            <w:r w:rsidRPr="002034E6">
              <w:rPr>
                <w:rFonts w:ascii="Garamond" w:hAnsi="Garamond"/>
                <w:b/>
                <w:sz w:val="18"/>
                <w:szCs w:val="20"/>
              </w:rPr>
              <w:t>Control operacional de Consumo de agua potable</w:t>
            </w:r>
          </w:p>
        </w:tc>
        <w:tc>
          <w:tcPr>
            <w:tcW w:w="2261" w:type="dxa"/>
            <w:vMerge w:val="restart"/>
            <w:vAlign w:val="center"/>
          </w:tcPr>
          <w:p w:rsidR="004870A2" w:rsidRPr="00903682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Dirección de Ingeniería en Agrotecnología</w:t>
            </w:r>
          </w:p>
        </w:tc>
        <w:tc>
          <w:tcPr>
            <w:tcW w:w="2967" w:type="dxa"/>
            <w:vMerge w:val="restart"/>
            <w:vAlign w:val="center"/>
          </w:tcPr>
          <w:p w:rsidR="004870A2" w:rsidRPr="00903682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 xml:space="preserve">Mtra. </w:t>
            </w:r>
            <w:proofErr w:type="spellStart"/>
            <w:r>
              <w:rPr>
                <w:rFonts w:ascii="Garamond" w:hAnsi="Garamond"/>
                <w:sz w:val="16"/>
                <w:szCs w:val="20"/>
              </w:rPr>
              <w:t>Nellibeth</w:t>
            </w:r>
            <w:proofErr w:type="spellEnd"/>
            <w:r>
              <w:rPr>
                <w:rFonts w:ascii="Garamond" w:hAnsi="Garamond"/>
                <w:sz w:val="16"/>
                <w:szCs w:val="20"/>
              </w:rPr>
              <w:t xml:space="preserve"> Martínez </w:t>
            </w:r>
          </w:p>
        </w:tc>
      </w:tr>
      <w:tr w:rsidR="004870A2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4870A2" w:rsidRPr="002034E6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870A2" w:rsidRPr="00C3729E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C3729E">
              <w:rPr>
                <w:rFonts w:ascii="Garamond" w:hAnsi="Garamond"/>
                <w:sz w:val="16"/>
                <w:szCs w:val="20"/>
              </w:rPr>
              <w:t>F-SGA-UPFIM/014</w:t>
            </w:r>
          </w:p>
        </w:tc>
        <w:tc>
          <w:tcPr>
            <w:tcW w:w="3737" w:type="dxa"/>
            <w:vAlign w:val="center"/>
          </w:tcPr>
          <w:p w:rsidR="004870A2" w:rsidRPr="002034E6" w:rsidRDefault="004870A2" w:rsidP="004870A2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Comportamiento de indicadores de Consumo de agua potable.</w:t>
            </w:r>
          </w:p>
        </w:tc>
        <w:tc>
          <w:tcPr>
            <w:tcW w:w="2261" w:type="dxa"/>
            <w:vMerge/>
            <w:vAlign w:val="center"/>
          </w:tcPr>
          <w:p w:rsidR="004870A2" w:rsidRPr="00A17B52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4870A2" w:rsidRPr="00A17B52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870A2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4870A2" w:rsidRPr="002034E6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870A2" w:rsidRPr="00C3729E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C3729E">
              <w:rPr>
                <w:rFonts w:ascii="Garamond" w:hAnsi="Garamond"/>
                <w:sz w:val="16"/>
                <w:szCs w:val="20"/>
              </w:rPr>
              <w:t>D-SGA-UPFIM/012</w:t>
            </w:r>
          </w:p>
        </w:tc>
        <w:tc>
          <w:tcPr>
            <w:tcW w:w="3737" w:type="dxa"/>
            <w:vAlign w:val="center"/>
          </w:tcPr>
          <w:p w:rsidR="004870A2" w:rsidRPr="002034E6" w:rsidRDefault="004870A2" w:rsidP="004870A2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Diagnóstico de inventario de áreas para identificación de consumo de agua potable.</w:t>
            </w:r>
          </w:p>
        </w:tc>
        <w:tc>
          <w:tcPr>
            <w:tcW w:w="2261" w:type="dxa"/>
            <w:vMerge/>
            <w:vAlign w:val="center"/>
          </w:tcPr>
          <w:p w:rsidR="004870A2" w:rsidRPr="00A17B52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4870A2" w:rsidRPr="00A17B52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870A2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4870A2" w:rsidRPr="002034E6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870A2" w:rsidRPr="00C3729E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C3729E">
              <w:rPr>
                <w:rFonts w:ascii="Garamond" w:hAnsi="Garamond"/>
                <w:sz w:val="16"/>
                <w:szCs w:val="20"/>
              </w:rPr>
              <w:t>D-SGA-UPFIM/013</w:t>
            </w:r>
          </w:p>
        </w:tc>
        <w:tc>
          <w:tcPr>
            <w:tcW w:w="3737" w:type="dxa"/>
            <w:vAlign w:val="center"/>
          </w:tcPr>
          <w:p w:rsidR="004870A2" w:rsidRPr="002034E6" w:rsidRDefault="004870A2" w:rsidP="004870A2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Actividades de control operacional para consumo de agua potable.</w:t>
            </w:r>
          </w:p>
        </w:tc>
        <w:tc>
          <w:tcPr>
            <w:tcW w:w="2261" w:type="dxa"/>
            <w:vMerge/>
            <w:vAlign w:val="center"/>
          </w:tcPr>
          <w:p w:rsidR="004870A2" w:rsidRPr="00A17B52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4870A2" w:rsidRPr="00A17B52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870A2" w:rsidRPr="00A17B52" w:rsidTr="00AD4092">
        <w:trPr>
          <w:jc w:val="center"/>
        </w:trPr>
        <w:tc>
          <w:tcPr>
            <w:tcW w:w="795" w:type="dxa"/>
            <w:vMerge w:val="restart"/>
            <w:vAlign w:val="center"/>
          </w:tcPr>
          <w:p w:rsidR="004870A2" w:rsidRPr="002034E6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8.1.</w:t>
            </w:r>
          </w:p>
        </w:tc>
        <w:tc>
          <w:tcPr>
            <w:tcW w:w="1575" w:type="dxa"/>
            <w:shd w:val="clear" w:color="auto" w:fill="C2D69B" w:themeFill="accent3" w:themeFillTint="99"/>
            <w:vAlign w:val="center"/>
          </w:tcPr>
          <w:p w:rsidR="004870A2" w:rsidRPr="00C3729E" w:rsidRDefault="004870A2" w:rsidP="004870A2">
            <w:pPr>
              <w:spacing w:line="0" w:lineRule="atLeast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C3729E">
              <w:rPr>
                <w:rFonts w:ascii="Garamond" w:hAnsi="Garamond"/>
                <w:b/>
                <w:sz w:val="16"/>
                <w:szCs w:val="20"/>
              </w:rPr>
              <w:t>P-SGA-UPFIM/01</w:t>
            </w:r>
            <w:r>
              <w:rPr>
                <w:rFonts w:ascii="Garamond" w:hAnsi="Garamond"/>
                <w:b/>
                <w:sz w:val="16"/>
                <w:szCs w:val="20"/>
              </w:rPr>
              <w:t>2</w:t>
            </w:r>
          </w:p>
        </w:tc>
        <w:tc>
          <w:tcPr>
            <w:tcW w:w="3737" w:type="dxa"/>
            <w:shd w:val="clear" w:color="auto" w:fill="C2D69B" w:themeFill="accent3" w:themeFillTint="99"/>
            <w:vAlign w:val="center"/>
          </w:tcPr>
          <w:p w:rsidR="004870A2" w:rsidRPr="002034E6" w:rsidRDefault="004870A2" w:rsidP="004870A2">
            <w:pPr>
              <w:spacing w:line="0" w:lineRule="atLeast"/>
              <w:jc w:val="both"/>
              <w:rPr>
                <w:rFonts w:ascii="Garamond" w:hAnsi="Garamond"/>
                <w:b/>
                <w:sz w:val="18"/>
                <w:szCs w:val="20"/>
              </w:rPr>
            </w:pPr>
            <w:r w:rsidRPr="002034E6">
              <w:rPr>
                <w:rFonts w:ascii="Garamond" w:hAnsi="Garamond"/>
                <w:b/>
                <w:sz w:val="18"/>
                <w:szCs w:val="20"/>
              </w:rPr>
              <w:t>Control operacional de consumo sustentable de energía eléctrica.</w:t>
            </w:r>
          </w:p>
        </w:tc>
        <w:tc>
          <w:tcPr>
            <w:tcW w:w="2261" w:type="dxa"/>
            <w:vMerge w:val="restart"/>
            <w:vAlign w:val="center"/>
          </w:tcPr>
          <w:p w:rsidR="004870A2" w:rsidRPr="00903682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Dirección de Diseño Industrial</w:t>
            </w:r>
          </w:p>
        </w:tc>
        <w:tc>
          <w:tcPr>
            <w:tcW w:w="2967" w:type="dxa"/>
            <w:vMerge w:val="restart"/>
            <w:vAlign w:val="center"/>
          </w:tcPr>
          <w:p w:rsidR="004870A2" w:rsidRPr="00903682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Ing. Heladio Ibarra Martínez</w:t>
            </w:r>
          </w:p>
        </w:tc>
      </w:tr>
      <w:tr w:rsidR="004870A2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4870A2" w:rsidRPr="002034E6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870A2" w:rsidRPr="00C3729E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C3729E">
              <w:rPr>
                <w:rFonts w:ascii="Garamond" w:hAnsi="Garamond"/>
                <w:sz w:val="16"/>
                <w:szCs w:val="20"/>
              </w:rPr>
              <w:t>F-SGA-UPFIM/015</w:t>
            </w:r>
          </w:p>
        </w:tc>
        <w:tc>
          <w:tcPr>
            <w:tcW w:w="3737" w:type="dxa"/>
            <w:vAlign w:val="center"/>
          </w:tcPr>
          <w:p w:rsidR="004870A2" w:rsidRPr="002034E6" w:rsidRDefault="004870A2" w:rsidP="004870A2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Comportamiento de indicadores de consumo de energía eléctrica.</w:t>
            </w:r>
          </w:p>
        </w:tc>
        <w:tc>
          <w:tcPr>
            <w:tcW w:w="2261" w:type="dxa"/>
            <w:vMerge/>
            <w:vAlign w:val="center"/>
          </w:tcPr>
          <w:p w:rsidR="004870A2" w:rsidRPr="00A17B52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4870A2" w:rsidRPr="00A17B52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870A2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4870A2" w:rsidRPr="002034E6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870A2" w:rsidRPr="00C3729E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C3729E">
              <w:rPr>
                <w:rFonts w:ascii="Garamond" w:hAnsi="Garamond"/>
                <w:sz w:val="16"/>
                <w:szCs w:val="20"/>
              </w:rPr>
              <w:t>D-SGA-UPFIM/014</w:t>
            </w:r>
          </w:p>
        </w:tc>
        <w:tc>
          <w:tcPr>
            <w:tcW w:w="3737" w:type="dxa"/>
            <w:vAlign w:val="center"/>
          </w:tcPr>
          <w:p w:rsidR="004870A2" w:rsidRPr="002034E6" w:rsidRDefault="004870A2" w:rsidP="004870A2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Diagnóstico de inventario de áreas para identificación de consumo sustentable de energía eléctrica.</w:t>
            </w:r>
          </w:p>
        </w:tc>
        <w:tc>
          <w:tcPr>
            <w:tcW w:w="2261" w:type="dxa"/>
            <w:vMerge/>
            <w:vAlign w:val="center"/>
          </w:tcPr>
          <w:p w:rsidR="004870A2" w:rsidRPr="00A17B52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4870A2" w:rsidRPr="00A17B52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870A2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4870A2" w:rsidRPr="002034E6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870A2" w:rsidRPr="00C3729E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C3729E">
              <w:rPr>
                <w:rFonts w:ascii="Garamond" w:hAnsi="Garamond"/>
                <w:sz w:val="16"/>
                <w:szCs w:val="20"/>
              </w:rPr>
              <w:t>D-SGA-UPFIM/015</w:t>
            </w:r>
          </w:p>
        </w:tc>
        <w:tc>
          <w:tcPr>
            <w:tcW w:w="3737" w:type="dxa"/>
            <w:vAlign w:val="center"/>
          </w:tcPr>
          <w:p w:rsidR="004870A2" w:rsidRPr="002034E6" w:rsidRDefault="004870A2" w:rsidP="004870A2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Actividades de control operacional para consumo de energía eléctrica.</w:t>
            </w:r>
          </w:p>
        </w:tc>
        <w:tc>
          <w:tcPr>
            <w:tcW w:w="2261" w:type="dxa"/>
            <w:vMerge/>
            <w:vAlign w:val="center"/>
          </w:tcPr>
          <w:p w:rsidR="004870A2" w:rsidRPr="00A17B52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4870A2" w:rsidRPr="00A17B52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870A2" w:rsidRPr="00A17B52" w:rsidTr="00AD4092">
        <w:trPr>
          <w:jc w:val="center"/>
        </w:trPr>
        <w:tc>
          <w:tcPr>
            <w:tcW w:w="795" w:type="dxa"/>
            <w:vMerge w:val="restart"/>
            <w:vAlign w:val="center"/>
          </w:tcPr>
          <w:p w:rsidR="004870A2" w:rsidRPr="002034E6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8.1.</w:t>
            </w:r>
          </w:p>
        </w:tc>
        <w:tc>
          <w:tcPr>
            <w:tcW w:w="1575" w:type="dxa"/>
            <w:shd w:val="clear" w:color="auto" w:fill="C2D69B" w:themeFill="accent3" w:themeFillTint="99"/>
            <w:vAlign w:val="center"/>
          </w:tcPr>
          <w:p w:rsidR="004870A2" w:rsidRPr="00C3729E" w:rsidRDefault="004870A2" w:rsidP="004870A2">
            <w:pPr>
              <w:spacing w:line="0" w:lineRule="atLeast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20"/>
              </w:rPr>
              <w:t>P-SGA-UPFIM/010</w:t>
            </w:r>
          </w:p>
        </w:tc>
        <w:tc>
          <w:tcPr>
            <w:tcW w:w="3737" w:type="dxa"/>
            <w:shd w:val="clear" w:color="auto" w:fill="C2D69B" w:themeFill="accent3" w:themeFillTint="99"/>
            <w:vAlign w:val="center"/>
          </w:tcPr>
          <w:p w:rsidR="004870A2" w:rsidRPr="002034E6" w:rsidRDefault="00F616FF" w:rsidP="004870A2">
            <w:pPr>
              <w:spacing w:line="0" w:lineRule="atLeast"/>
              <w:jc w:val="both"/>
              <w:rPr>
                <w:rFonts w:ascii="Garamond" w:hAnsi="Garamond"/>
                <w:b/>
                <w:sz w:val="18"/>
                <w:szCs w:val="20"/>
              </w:rPr>
            </w:pPr>
            <w:r>
              <w:rPr>
                <w:rFonts w:ascii="Garamond" w:hAnsi="Garamond"/>
                <w:b/>
                <w:sz w:val="18"/>
                <w:szCs w:val="20"/>
              </w:rPr>
              <w:t>Control operacional de manejo de trampas de grasa y aceite</w:t>
            </w:r>
          </w:p>
        </w:tc>
        <w:tc>
          <w:tcPr>
            <w:tcW w:w="2261" w:type="dxa"/>
            <w:vMerge w:val="restart"/>
            <w:vAlign w:val="center"/>
          </w:tcPr>
          <w:p w:rsidR="004870A2" w:rsidRPr="007C3FEC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Secretaría Administrativa</w:t>
            </w:r>
            <w:r w:rsidRPr="007C3FEC">
              <w:rPr>
                <w:rFonts w:ascii="Garamond" w:hAnsi="Garamond"/>
                <w:sz w:val="16"/>
                <w:szCs w:val="20"/>
              </w:rPr>
              <w:t xml:space="preserve"> </w:t>
            </w:r>
          </w:p>
        </w:tc>
        <w:tc>
          <w:tcPr>
            <w:tcW w:w="2967" w:type="dxa"/>
            <w:vMerge w:val="restart"/>
            <w:vAlign w:val="center"/>
          </w:tcPr>
          <w:p w:rsidR="004870A2" w:rsidRPr="006C12DB" w:rsidRDefault="004870A2" w:rsidP="004870A2">
            <w:pPr>
              <w:spacing w:line="0" w:lineRule="atLeast"/>
              <w:jc w:val="center"/>
              <w:rPr>
                <w:rFonts w:ascii="Garamond" w:hAnsi="Garamond"/>
                <w:sz w:val="16"/>
                <w:szCs w:val="16"/>
              </w:rPr>
            </w:pPr>
            <w:r w:rsidRPr="006C12DB">
              <w:rPr>
                <w:rFonts w:ascii="Garamond" w:hAnsi="Garamond"/>
                <w:sz w:val="16"/>
                <w:szCs w:val="16"/>
              </w:rPr>
              <w:t>Arq. Marco Antonio Olvera Mera</w:t>
            </w: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616FF" w:rsidRPr="00C3729E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C3729E">
              <w:rPr>
                <w:rFonts w:ascii="Garamond" w:hAnsi="Garamond"/>
                <w:sz w:val="16"/>
                <w:szCs w:val="20"/>
              </w:rPr>
              <w:t>D-SGA-UPFIM/0</w:t>
            </w:r>
            <w:r>
              <w:rPr>
                <w:rFonts w:ascii="Garamond" w:hAnsi="Garamond"/>
                <w:sz w:val="16"/>
                <w:szCs w:val="20"/>
              </w:rPr>
              <w:t>11</w:t>
            </w:r>
          </w:p>
        </w:tc>
        <w:tc>
          <w:tcPr>
            <w:tcW w:w="3737" w:type="dxa"/>
            <w:vAlign w:val="center"/>
          </w:tcPr>
          <w:p w:rsidR="00F616FF" w:rsidRPr="002034E6" w:rsidRDefault="00F616FF" w:rsidP="00F616FF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 xml:space="preserve">Lavado de trastes </w:t>
            </w:r>
          </w:p>
        </w:tc>
        <w:tc>
          <w:tcPr>
            <w:tcW w:w="2261" w:type="dxa"/>
            <w:vMerge/>
            <w:vAlign w:val="center"/>
          </w:tcPr>
          <w:p w:rsidR="00F616FF" w:rsidRPr="00A17B5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F616FF" w:rsidRPr="006C12DB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616FF" w:rsidRPr="00C3729E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F-SGA-UPFIM/07</w:t>
            </w:r>
          </w:p>
        </w:tc>
        <w:tc>
          <w:tcPr>
            <w:tcW w:w="3737" w:type="dxa"/>
            <w:vAlign w:val="center"/>
          </w:tcPr>
          <w:p w:rsidR="00F616FF" w:rsidRPr="00B24FEA" w:rsidRDefault="00F616FF" w:rsidP="00F616FF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 xml:space="preserve">Bitácora de Salida de residuos peligrosos </w:t>
            </w:r>
          </w:p>
        </w:tc>
        <w:tc>
          <w:tcPr>
            <w:tcW w:w="2261" w:type="dxa"/>
            <w:vMerge/>
            <w:vAlign w:val="center"/>
          </w:tcPr>
          <w:p w:rsidR="00F616FF" w:rsidRPr="00A17B5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F616FF" w:rsidRPr="006C12DB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 w:val="restart"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8.1.</w:t>
            </w:r>
          </w:p>
        </w:tc>
        <w:tc>
          <w:tcPr>
            <w:tcW w:w="1575" w:type="dxa"/>
            <w:shd w:val="clear" w:color="auto" w:fill="C2D69B" w:themeFill="accent3" w:themeFillTint="99"/>
            <w:vAlign w:val="center"/>
          </w:tcPr>
          <w:p w:rsidR="00F616FF" w:rsidRPr="00C3729E" w:rsidRDefault="00F616FF" w:rsidP="00F616FF">
            <w:pPr>
              <w:spacing w:line="0" w:lineRule="atLeast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C3729E">
              <w:rPr>
                <w:rFonts w:ascii="Garamond" w:hAnsi="Garamond"/>
                <w:b/>
                <w:sz w:val="16"/>
                <w:szCs w:val="20"/>
              </w:rPr>
              <w:t>P-SGA-UPFIM/08</w:t>
            </w:r>
          </w:p>
        </w:tc>
        <w:tc>
          <w:tcPr>
            <w:tcW w:w="3737" w:type="dxa"/>
            <w:shd w:val="clear" w:color="auto" w:fill="C2D69B" w:themeFill="accent3" w:themeFillTint="99"/>
            <w:vAlign w:val="center"/>
          </w:tcPr>
          <w:p w:rsidR="00F616FF" w:rsidRPr="002034E6" w:rsidRDefault="00F616FF" w:rsidP="00F616FF">
            <w:pPr>
              <w:spacing w:line="0" w:lineRule="atLeast"/>
              <w:jc w:val="both"/>
              <w:rPr>
                <w:rFonts w:ascii="Garamond" w:hAnsi="Garamond"/>
                <w:b/>
                <w:sz w:val="18"/>
                <w:szCs w:val="20"/>
              </w:rPr>
            </w:pPr>
            <w:r w:rsidRPr="002034E6">
              <w:rPr>
                <w:rFonts w:ascii="Garamond" w:hAnsi="Garamond"/>
                <w:b/>
                <w:sz w:val="18"/>
                <w:szCs w:val="20"/>
              </w:rPr>
              <w:t>Control opera</w:t>
            </w:r>
            <w:r>
              <w:rPr>
                <w:rFonts w:ascii="Garamond" w:hAnsi="Garamond"/>
                <w:b/>
                <w:sz w:val="18"/>
                <w:szCs w:val="20"/>
              </w:rPr>
              <w:t>cional de adquisición, recepción, manejo y almacenamiento de sustancias químicas.</w:t>
            </w:r>
          </w:p>
        </w:tc>
        <w:tc>
          <w:tcPr>
            <w:tcW w:w="2261" w:type="dxa"/>
            <w:vMerge w:val="restart"/>
            <w:vAlign w:val="center"/>
          </w:tcPr>
          <w:p w:rsidR="00F616FF" w:rsidRPr="00A17B5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Dirección de Ingeniería en Agrotecnología</w:t>
            </w:r>
          </w:p>
        </w:tc>
        <w:tc>
          <w:tcPr>
            <w:tcW w:w="2967" w:type="dxa"/>
            <w:vMerge w:val="restart"/>
            <w:vAlign w:val="center"/>
          </w:tcPr>
          <w:p w:rsidR="00F616FF" w:rsidRPr="006C12DB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16"/>
              </w:rPr>
            </w:pPr>
            <w:r w:rsidRPr="006C12DB">
              <w:rPr>
                <w:rFonts w:ascii="Garamond" w:hAnsi="Garamond"/>
                <w:sz w:val="16"/>
                <w:szCs w:val="16"/>
              </w:rPr>
              <w:t>Ing. Alejandro Ibarra Anaya</w:t>
            </w: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616FF" w:rsidRPr="00F616FF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  <w:highlight w:val="yellow"/>
              </w:rPr>
            </w:pPr>
            <w:r w:rsidRPr="00F616FF">
              <w:rPr>
                <w:rFonts w:ascii="Garamond" w:hAnsi="Garamond"/>
                <w:sz w:val="16"/>
                <w:szCs w:val="20"/>
                <w:highlight w:val="yellow"/>
              </w:rPr>
              <w:t>F-SGA-UPFIM/08</w:t>
            </w:r>
          </w:p>
        </w:tc>
        <w:tc>
          <w:tcPr>
            <w:tcW w:w="3737" w:type="dxa"/>
            <w:vAlign w:val="center"/>
          </w:tcPr>
          <w:p w:rsidR="00F616FF" w:rsidRPr="00F616FF" w:rsidRDefault="00F616FF" w:rsidP="00F616FF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  <w:highlight w:val="yellow"/>
              </w:rPr>
            </w:pPr>
            <w:r w:rsidRPr="00F616FF">
              <w:rPr>
                <w:rFonts w:ascii="Garamond" w:hAnsi="Garamond"/>
                <w:sz w:val="18"/>
                <w:szCs w:val="20"/>
                <w:highlight w:val="yellow"/>
              </w:rPr>
              <w:t>Bitácora de salida de RPBI</w:t>
            </w:r>
          </w:p>
        </w:tc>
        <w:tc>
          <w:tcPr>
            <w:tcW w:w="2261" w:type="dxa"/>
            <w:vMerge/>
            <w:vAlign w:val="center"/>
          </w:tcPr>
          <w:p w:rsidR="00F616FF" w:rsidRPr="00A17B5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F616FF" w:rsidRPr="006C12DB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616FF" w:rsidRPr="00F616FF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  <w:highlight w:val="yellow"/>
              </w:rPr>
            </w:pPr>
            <w:r w:rsidRPr="00F616FF">
              <w:rPr>
                <w:rFonts w:ascii="Garamond" w:hAnsi="Garamond"/>
                <w:sz w:val="16"/>
                <w:szCs w:val="20"/>
                <w:highlight w:val="yellow"/>
              </w:rPr>
              <w:t>F-SGA-UPFIM/026</w:t>
            </w:r>
          </w:p>
        </w:tc>
        <w:tc>
          <w:tcPr>
            <w:tcW w:w="3737" w:type="dxa"/>
            <w:vAlign w:val="center"/>
          </w:tcPr>
          <w:p w:rsidR="00F616FF" w:rsidRPr="00F616FF" w:rsidRDefault="00F616FF" w:rsidP="00F616FF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  <w:highlight w:val="yellow"/>
              </w:rPr>
            </w:pPr>
            <w:r w:rsidRPr="00F616FF">
              <w:rPr>
                <w:rFonts w:ascii="Garamond" w:hAnsi="Garamond"/>
                <w:sz w:val="18"/>
                <w:szCs w:val="20"/>
                <w:highlight w:val="yellow"/>
              </w:rPr>
              <w:t>Comportamiento de indicadores de generación de RPBI</w:t>
            </w:r>
          </w:p>
        </w:tc>
        <w:tc>
          <w:tcPr>
            <w:tcW w:w="2261" w:type="dxa"/>
            <w:vMerge/>
            <w:vAlign w:val="center"/>
          </w:tcPr>
          <w:p w:rsidR="00F616FF" w:rsidRPr="00A17B5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F616FF" w:rsidRPr="006C12DB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 w:val="restart"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8.1</w:t>
            </w:r>
          </w:p>
        </w:tc>
        <w:tc>
          <w:tcPr>
            <w:tcW w:w="1575" w:type="dxa"/>
            <w:shd w:val="clear" w:color="auto" w:fill="C2D69B" w:themeFill="accent3" w:themeFillTint="99"/>
            <w:vAlign w:val="center"/>
          </w:tcPr>
          <w:p w:rsidR="00F616FF" w:rsidRPr="00C3729E" w:rsidRDefault="00F616FF" w:rsidP="00F616FF">
            <w:pPr>
              <w:spacing w:line="0" w:lineRule="atLeast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C3729E">
              <w:rPr>
                <w:rFonts w:ascii="Garamond" w:hAnsi="Garamond"/>
                <w:b/>
                <w:sz w:val="16"/>
                <w:szCs w:val="20"/>
              </w:rPr>
              <w:t>P-SGA-UPFIM/07</w:t>
            </w:r>
          </w:p>
        </w:tc>
        <w:tc>
          <w:tcPr>
            <w:tcW w:w="3737" w:type="dxa"/>
            <w:shd w:val="clear" w:color="auto" w:fill="C2D69B" w:themeFill="accent3" w:themeFillTint="99"/>
            <w:vAlign w:val="center"/>
          </w:tcPr>
          <w:p w:rsidR="00F616FF" w:rsidRPr="002034E6" w:rsidRDefault="00F616FF" w:rsidP="00F616FF">
            <w:pPr>
              <w:spacing w:line="0" w:lineRule="atLeast"/>
              <w:jc w:val="both"/>
              <w:rPr>
                <w:rFonts w:ascii="Garamond" w:hAnsi="Garamond"/>
                <w:b/>
                <w:sz w:val="18"/>
                <w:szCs w:val="20"/>
              </w:rPr>
            </w:pPr>
            <w:r w:rsidRPr="002034E6">
              <w:rPr>
                <w:rFonts w:ascii="Garamond" w:hAnsi="Garamond"/>
                <w:b/>
                <w:sz w:val="18"/>
                <w:szCs w:val="20"/>
              </w:rPr>
              <w:t>Control operacional de manejo integral de residuos peligrosos</w:t>
            </w:r>
          </w:p>
        </w:tc>
        <w:tc>
          <w:tcPr>
            <w:tcW w:w="2261" w:type="dxa"/>
            <w:vMerge w:val="restart"/>
            <w:vAlign w:val="center"/>
          </w:tcPr>
          <w:p w:rsidR="00F616FF" w:rsidRPr="0090368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Dirección de Ingeniería Agroindustrial</w:t>
            </w:r>
          </w:p>
        </w:tc>
        <w:tc>
          <w:tcPr>
            <w:tcW w:w="2967" w:type="dxa"/>
            <w:vMerge w:val="restart"/>
            <w:vAlign w:val="center"/>
          </w:tcPr>
          <w:p w:rsidR="00F616FF" w:rsidRPr="006C12DB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16"/>
              </w:rPr>
            </w:pPr>
            <w:r w:rsidRPr="006C12DB">
              <w:rPr>
                <w:rFonts w:ascii="Garamond" w:hAnsi="Garamond"/>
                <w:sz w:val="16"/>
                <w:szCs w:val="16"/>
              </w:rPr>
              <w:t xml:space="preserve">Mtra. </w:t>
            </w:r>
            <w:r w:rsidR="006E4135">
              <w:rPr>
                <w:rFonts w:ascii="Garamond" w:hAnsi="Garamond"/>
                <w:sz w:val="16"/>
                <w:szCs w:val="16"/>
              </w:rPr>
              <w:t xml:space="preserve">Patricia Alicia Chávez Hernández </w:t>
            </w: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616FF" w:rsidRPr="006E4135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  <w:highlight w:val="yellow"/>
              </w:rPr>
            </w:pPr>
            <w:r w:rsidRPr="006E4135">
              <w:rPr>
                <w:rFonts w:ascii="Garamond" w:hAnsi="Garamond"/>
                <w:sz w:val="16"/>
                <w:szCs w:val="20"/>
                <w:highlight w:val="yellow"/>
              </w:rPr>
              <w:t>F-SGA-UPFIM/07</w:t>
            </w:r>
          </w:p>
        </w:tc>
        <w:tc>
          <w:tcPr>
            <w:tcW w:w="3737" w:type="dxa"/>
            <w:vAlign w:val="center"/>
          </w:tcPr>
          <w:p w:rsidR="00F616FF" w:rsidRPr="006E4135" w:rsidRDefault="00F616FF" w:rsidP="00F616FF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  <w:highlight w:val="yellow"/>
              </w:rPr>
            </w:pPr>
            <w:r w:rsidRPr="006E4135">
              <w:rPr>
                <w:rFonts w:ascii="Garamond" w:hAnsi="Garamond"/>
                <w:sz w:val="18"/>
                <w:szCs w:val="20"/>
                <w:highlight w:val="yellow"/>
              </w:rPr>
              <w:t>Bitácora de salida de residuos peligrosos</w:t>
            </w:r>
          </w:p>
        </w:tc>
        <w:tc>
          <w:tcPr>
            <w:tcW w:w="2261" w:type="dxa"/>
            <w:vMerge/>
            <w:vAlign w:val="center"/>
          </w:tcPr>
          <w:p w:rsidR="00F616FF" w:rsidRPr="0090368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F616FF" w:rsidRPr="006C12DB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616FF" w:rsidRPr="006E4135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  <w:highlight w:val="yellow"/>
              </w:rPr>
            </w:pPr>
            <w:r w:rsidRPr="006E4135">
              <w:rPr>
                <w:rFonts w:ascii="Garamond" w:hAnsi="Garamond"/>
                <w:sz w:val="16"/>
                <w:szCs w:val="20"/>
                <w:highlight w:val="yellow"/>
              </w:rPr>
              <w:t>F-SGA-UPFIM/016</w:t>
            </w:r>
          </w:p>
        </w:tc>
        <w:tc>
          <w:tcPr>
            <w:tcW w:w="3737" w:type="dxa"/>
            <w:vAlign w:val="center"/>
          </w:tcPr>
          <w:p w:rsidR="00F616FF" w:rsidRPr="006E4135" w:rsidRDefault="00F616FF" w:rsidP="00F616FF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  <w:highlight w:val="yellow"/>
              </w:rPr>
            </w:pPr>
            <w:r w:rsidRPr="006E4135">
              <w:rPr>
                <w:rFonts w:ascii="Garamond" w:hAnsi="Garamond"/>
                <w:sz w:val="18"/>
                <w:szCs w:val="20"/>
                <w:highlight w:val="yellow"/>
              </w:rPr>
              <w:t>Comportamiento de indicadores de residuos peligrosos.</w:t>
            </w:r>
          </w:p>
        </w:tc>
        <w:tc>
          <w:tcPr>
            <w:tcW w:w="2261" w:type="dxa"/>
            <w:vMerge/>
            <w:vAlign w:val="center"/>
          </w:tcPr>
          <w:p w:rsidR="00F616FF" w:rsidRPr="0090368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F616FF" w:rsidRPr="006C12DB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6E4135" w:rsidRPr="00A17B52" w:rsidTr="00AD4092">
        <w:trPr>
          <w:jc w:val="center"/>
        </w:trPr>
        <w:tc>
          <w:tcPr>
            <w:tcW w:w="795" w:type="dxa"/>
            <w:vMerge w:val="restart"/>
            <w:vAlign w:val="center"/>
          </w:tcPr>
          <w:p w:rsidR="006E4135" w:rsidRPr="002034E6" w:rsidRDefault="006E4135" w:rsidP="006E4135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8.1</w:t>
            </w:r>
          </w:p>
        </w:tc>
        <w:tc>
          <w:tcPr>
            <w:tcW w:w="1575" w:type="dxa"/>
            <w:shd w:val="clear" w:color="auto" w:fill="C2D69B" w:themeFill="accent3" w:themeFillTint="99"/>
            <w:vAlign w:val="center"/>
          </w:tcPr>
          <w:p w:rsidR="006E4135" w:rsidRPr="00C3729E" w:rsidRDefault="006E4135" w:rsidP="006E4135">
            <w:pPr>
              <w:spacing w:line="0" w:lineRule="atLeast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20"/>
              </w:rPr>
              <w:t>P-SGA-UPFIM/09</w:t>
            </w:r>
          </w:p>
        </w:tc>
        <w:tc>
          <w:tcPr>
            <w:tcW w:w="3737" w:type="dxa"/>
            <w:shd w:val="clear" w:color="auto" w:fill="C2D69B" w:themeFill="accent3" w:themeFillTint="99"/>
            <w:vAlign w:val="center"/>
          </w:tcPr>
          <w:p w:rsidR="006E4135" w:rsidRPr="002034E6" w:rsidRDefault="006E4135" w:rsidP="006E4135">
            <w:pPr>
              <w:spacing w:line="0" w:lineRule="atLeast"/>
              <w:jc w:val="both"/>
              <w:rPr>
                <w:rFonts w:ascii="Garamond" w:hAnsi="Garamond"/>
                <w:b/>
                <w:sz w:val="18"/>
                <w:szCs w:val="20"/>
              </w:rPr>
            </w:pPr>
            <w:r>
              <w:rPr>
                <w:rFonts w:ascii="Garamond" w:hAnsi="Garamond"/>
                <w:b/>
                <w:sz w:val="18"/>
                <w:szCs w:val="20"/>
              </w:rPr>
              <w:t>Control Operacional de manejo integral de residuos sólidos urbanos (RSU).</w:t>
            </w:r>
          </w:p>
        </w:tc>
        <w:tc>
          <w:tcPr>
            <w:tcW w:w="2261" w:type="dxa"/>
            <w:vMerge w:val="restart"/>
            <w:vAlign w:val="center"/>
          </w:tcPr>
          <w:p w:rsidR="006E4135" w:rsidRPr="007C3FEC" w:rsidRDefault="006E4135" w:rsidP="006E4135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Secretaría Administrativa</w:t>
            </w:r>
            <w:r w:rsidRPr="007C3FEC">
              <w:rPr>
                <w:rFonts w:ascii="Garamond" w:hAnsi="Garamond"/>
                <w:sz w:val="16"/>
                <w:szCs w:val="20"/>
              </w:rPr>
              <w:t xml:space="preserve"> </w:t>
            </w:r>
          </w:p>
        </w:tc>
        <w:tc>
          <w:tcPr>
            <w:tcW w:w="2967" w:type="dxa"/>
            <w:vMerge w:val="restart"/>
            <w:vAlign w:val="center"/>
          </w:tcPr>
          <w:p w:rsidR="006E4135" w:rsidRPr="006C12DB" w:rsidRDefault="006E4135" w:rsidP="006E4135">
            <w:pPr>
              <w:spacing w:line="0" w:lineRule="atLeast"/>
              <w:jc w:val="center"/>
              <w:rPr>
                <w:rFonts w:ascii="Garamond" w:hAnsi="Garamond"/>
                <w:sz w:val="16"/>
                <w:szCs w:val="16"/>
              </w:rPr>
            </w:pPr>
            <w:r w:rsidRPr="006C12DB">
              <w:rPr>
                <w:rFonts w:ascii="Garamond" w:hAnsi="Garamond"/>
                <w:sz w:val="16"/>
                <w:szCs w:val="16"/>
              </w:rPr>
              <w:t>Arq. Marco Antonio Olvera Mera</w:t>
            </w: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/>
            <w:shd w:val="clear" w:color="auto" w:fill="auto"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F616FF" w:rsidRPr="001441C4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1441C4">
              <w:rPr>
                <w:rFonts w:ascii="Garamond" w:hAnsi="Garamond"/>
                <w:sz w:val="16"/>
                <w:szCs w:val="20"/>
              </w:rPr>
              <w:t>F-SGA-UPFIM/0</w:t>
            </w:r>
            <w:r w:rsidR="006E4135">
              <w:rPr>
                <w:rFonts w:ascii="Garamond" w:hAnsi="Garamond"/>
                <w:sz w:val="16"/>
                <w:szCs w:val="20"/>
              </w:rPr>
              <w:t>17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F616FF" w:rsidRPr="001441C4" w:rsidRDefault="006E4135" w:rsidP="00F616FF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Indicadores RSU</w:t>
            </w:r>
          </w:p>
        </w:tc>
        <w:tc>
          <w:tcPr>
            <w:tcW w:w="2261" w:type="dxa"/>
            <w:vMerge/>
            <w:vAlign w:val="center"/>
          </w:tcPr>
          <w:p w:rsidR="00F616FF" w:rsidRPr="00EB5B03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F616FF" w:rsidRPr="00EB5B03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/>
            <w:shd w:val="clear" w:color="auto" w:fill="auto"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F616FF" w:rsidRPr="001441C4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1441C4">
              <w:rPr>
                <w:rFonts w:ascii="Garamond" w:hAnsi="Garamond"/>
                <w:sz w:val="16"/>
                <w:szCs w:val="20"/>
              </w:rPr>
              <w:t>F-SGA-UPFIM/01</w:t>
            </w:r>
            <w:r w:rsidR="006E4135">
              <w:rPr>
                <w:rFonts w:ascii="Garamond" w:hAnsi="Garamond"/>
                <w:sz w:val="16"/>
                <w:szCs w:val="20"/>
              </w:rPr>
              <w:t>1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F616FF" w:rsidRPr="001441C4" w:rsidRDefault="006E4135" w:rsidP="00F616FF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 xml:space="preserve">Bitácora de Generación de Residuos </w:t>
            </w:r>
            <w:proofErr w:type="spellStart"/>
            <w:r>
              <w:rPr>
                <w:rFonts w:ascii="Garamond" w:hAnsi="Garamond"/>
                <w:sz w:val="18"/>
                <w:szCs w:val="20"/>
              </w:rPr>
              <w:t>Solidos</w:t>
            </w:r>
            <w:proofErr w:type="spellEnd"/>
            <w:r>
              <w:rPr>
                <w:rFonts w:ascii="Garamond" w:hAnsi="Garamond"/>
                <w:sz w:val="18"/>
                <w:szCs w:val="20"/>
              </w:rPr>
              <w:t xml:space="preserve"> urbanos </w:t>
            </w:r>
          </w:p>
        </w:tc>
        <w:tc>
          <w:tcPr>
            <w:tcW w:w="2261" w:type="dxa"/>
            <w:vMerge/>
            <w:vAlign w:val="center"/>
          </w:tcPr>
          <w:p w:rsidR="00F616FF" w:rsidRPr="00EB5B03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F616FF" w:rsidRPr="00EB5B03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 w:val="restart"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8.1</w:t>
            </w:r>
          </w:p>
        </w:tc>
        <w:tc>
          <w:tcPr>
            <w:tcW w:w="1575" w:type="dxa"/>
            <w:shd w:val="clear" w:color="auto" w:fill="C2D69B" w:themeFill="accent3" w:themeFillTint="99"/>
            <w:vAlign w:val="center"/>
          </w:tcPr>
          <w:p w:rsidR="00F616FF" w:rsidRPr="00C3729E" w:rsidRDefault="00F616FF" w:rsidP="00F616FF">
            <w:pPr>
              <w:spacing w:line="0" w:lineRule="atLeast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C3729E">
              <w:rPr>
                <w:rFonts w:ascii="Garamond" w:hAnsi="Garamond"/>
                <w:b/>
                <w:sz w:val="16"/>
                <w:szCs w:val="20"/>
              </w:rPr>
              <w:t>P-SGA-UPFIM/011</w:t>
            </w:r>
          </w:p>
        </w:tc>
        <w:tc>
          <w:tcPr>
            <w:tcW w:w="3737" w:type="dxa"/>
            <w:shd w:val="clear" w:color="auto" w:fill="C2D69B" w:themeFill="accent3" w:themeFillTint="99"/>
            <w:vAlign w:val="center"/>
          </w:tcPr>
          <w:p w:rsidR="00F616FF" w:rsidRPr="002034E6" w:rsidRDefault="006E4135" w:rsidP="00F616FF">
            <w:pPr>
              <w:spacing w:line="0" w:lineRule="atLeast"/>
              <w:jc w:val="both"/>
              <w:rPr>
                <w:rFonts w:ascii="Garamond" w:hAnsi="Garamond"/>
                <w:b/>
                <w:sz w:val="18"/>
                <w:szCs w:val="20"/>
              </w:rPr>
            </w:pPr>
            <w:r>
              <w:rPr>
                <w:rFonts w:ascii="Garamond" w:hAnsi="Garamond"/>
                <w:b/>
                <w:sz w:val="18"/>
                <w:szCs w:val="20"/>
              </w:rPr>
              <w:t>Control Operacional de residuos de manejo especial.</w:t>
            </w:r>
          </w:p>
        </w:tc>
        <w:tc>
          <w:tcPr>
            <w:tcW w:w="2261" w:type="dxa"/>
            <w:vMerge w:val="restart"/>
            <w:vAlign w:val="center"/>
          </w:tcPr>
          <w:p w:rsidR="00F616FF" w:rsidRPr="007C3FEC" w:rsidRDefault="006E4135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Dirección de Ingeniería en Producción Animal</w:t>
            </w:r>
          </w:p>
        </w:tc>
        <w:tc>
          <w:tcPr>
            <w:tcW w:w="2967" w:type="dxa"/>
            <w:vMerge w:val="restart"/>
            <w:vAlign w:val="center"/>
          </w:tcPr>
          <w:p w:rsidR="00F616FF" w:rsidRPr="007C3FEC" w:rsidRDefault="006E4135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Ing. Juan Noguez Estrada</w:t>
            </w:r>
            <w:r w:rsidR="00F616FF" w:rsidRPr="007C3FEC">
              <w:rPr>
                <w:rFonts w:ascii="Garamond" w:hAnsi="Garamond"/>
                <w:sz w:val="18"/>
                <w:szCs w:val="20"/>
              </w:rPr>
              <w:t xml:space="preserve"> </w:t>
            </w: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616FF" w:rsidRPr="00D118A3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D118A3">
              <w:rPr>
                <w:rFonts w:ascii="Garamond" w:hAnsi="Garamond"/>
                <w:sz w:val="16"/>
                <w:szCs w:val="20"/>
              </w:rPr>
              <w:t>F-SGA-UPFIM/07</w:t>
            </w:r>
          </w:p>
        </w:tc>
        <w:tc>
          <w:tcPr>
            <w:tcW w:w="3737" w:type="dxa"/>
            <w:vAlign w:val="center"/>
          </w:tcPr>
          <w:p w:rsidR="00F616FF" w:rsidRPr="00D118A3" w:rsidRDefault="00F616FF" w:rsidP="00F616FF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 w:rsidRPr="00D118A3">
              <w:rPr>
                <w:rFonts w:ascii="Garamond" w:hAnsi="Garamond"/>
                <w:sz w:val="18"/>
                <w:szCs w:val="20"/>
              </w:rPr>
              <w:t>Bitácora de residuos peligrosos</w:t>
            </w:r>
          </w:p>
        </w:tc>
        <w:tc>
          <w:tcPr>
            <w:tcW w:w="2261" w:type="dxa"/>
            <w:vMerge/>
            <w:vAlign w:val="center"/>
          </w:tcPr>
          <w:p w:rsidR="00F616FF" w:rsidRPr="00EB5B03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F616FF" w:rsidRPr="00EB5B03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616FF" w:rsidRPr="00D118A3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D118A3">
              <w:rPr>
                <w:rFonts w:ascii="Garamond" w:hAnsi="Garamond"/>
                <w:sz w:val="16"/>
                <w:szCs w:val="20"/>
              </w:rPr>
              <w:t>D-SGA-UPFIM/011</w:t>
            </w:r>
          </w:p>
        </w:tc>
        <w:tc>
          <w:tcPr>
            <w:tcW w:w="3737" w:type="dxa"/>
            <w:vAlign w:val="center"/>
          </w:tcPr>
          <w:p w:rsidR="00F616FF" w:rsidRPr="00D118A3" w:rsidRDefault="00F616FF" w:rsidP="00F616FF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 w:rsidRPr="00D118A3">
              <w:rPr>
                <w:rFonts w:ascii="Garamond" w:hAnsi="Garamond"/>
                <w:sz w:val="18"/>
                <w:szCs w:val="20"/>
              </w:rPr>
              <w:t>Instrucción de lavado de trastes de cafetería y áreas de comida</w:t>
            </w:r>
          </w:p>
        </w:tc>
        <w:tc>
          <w:tcPr>
            <w:tcW w:w="2261" w:type="dxa"/>
            <w:vMerge/>
            <w:vAlign w:val="center"/>
          </w:tcPr>
          <w:p w:rsidR="00F616FF" w:rsidRPr="00EB5B03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F616FF" w:rsidRPr="00EB5B03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 w:val="restart"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8.2</w:t>
            </w:r>
          </w:p>
        </w:tc>
        <w:tc>
          <w:tcPr>
            <w:tcW w:w="1575" w:type="dxa"/>
            <w:shd w:val="clear" w:color="auto" w:fill="C2D69B" w:themeFill="accent3" w:themeFillTint="99"/>
            <w:vAlign w:val="center"/>
          </w:tcPr>
          <w:p w:rsidR="00F616FF" w:rsidRPr="00C3729E" w:rsidRDefault="00F616FF" w:rsidP="00F616FF">
            <w:pPr>
              <w:spacing w:line="0" w:lineRule="atLeast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C3729E">
              <w:rPr>
                <w:rFonts w:ascii="Garamond" w:hAnsi="Garamond"/>
                <w:b/>
                <w:sz w:val="16"/>
                <w:szCs w:val="20"/>
              </w:rPr>
              <w:t>P-SGA-UPFIM/01</w:t>
            </w:r>
            <w:r>
              <w:rPr>
                <w:rFonts w:ascii="Garamond" w:hAnsi="Garamond"/>
                <w:b/>
                <w:sz w:val="16"/>
                <w:szCs w:val="20"/>
              </w:rPr>
              <w:t>3</w:t>
            </w:r>
          </w:p>
        </w:tc>
        <w:tc>
          <w:tcPr>
            <w:tcW w:w="3737" w:type="dxa"/>
            <w:shd w:val="clear" w:color="auto" w:fill="C2D69B" w:themeFill="accent3" w:themeFillTint="99"/>
            <w:vAlign w:val="center"/>
          </w:tcPr>
          <w:p w:rsidR="00F616FF" w:rsidRPr="002034E6" w:rsidRDefault="00F616FF" w:rsidP="00F616FF">
            <w:pPr>
              <w:spacing w:line="0" w:lineRule="atLeast"/>
              <w:jc w:val="both"/>
              <w:rPr>
                <w:rFonts w:ascii="Garamond" w:hAnsi="Garamond"/>
                <w:b/>
                <w:sz w:val="18"/>
                <w:szCs w:val="20"/>
              </w:rPr>
            </w:pPr>
            <w:r w:rsidRPr="002034E6">
              <w:rPr>
                <w:rFonts w:ascii="Garamond" w:hAnsi="Garamond"/>
                <w:b/>
                <w:sz w:val="18"/>
                <w:szCs w:val="20"/>
              </w:rPr>
              <w:t>Preparación y respuesta ante emergencias</w:t>
            </w:r>
          </w:p>
        </w:tc>
        <w:tc>
          <w:tcPr>
            <w:tcW w:w="2261" w:type="dxa"/>
            <w:vMerge w:val="restart"/>
            <w:vAlign w:val="center"/>
          </w:tcPr>
          <w:p w:rsidR="00F616FF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 xml:space="preserve">Dirección de </w:t>
            </w:r>
            <w:proofErr w:type="spellStart"/>
            <w:r>
              <w:rPr>
                <w:rFonts w:ascii="Garamond" w:hAnsi="Garamond"/>
                <w:sz w:val="18"/>
                <w:szCs w:val="20"/>
              </w:rPr>
              <w:t>Planesación</w:t>
            </w:r>
            <w:proofErr w:type="spellEnd"/>
            <w:r>
              <w:rPr>
                <w:rFonts w:ascii="Garamond" w:hAnsi="Garamond"/>
                <w:sz w:val="18"/>
                <w:szCs w:val="20"/>
              </w:rPr>
              <w:t xml:space="preserve"> y Evaluación</w:t>
            </w:r>
          </w:p>
          <w:p w:rsidR="00F616FF" w:rsidRPr="00EB5B03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 w:rsidRPr="00EB5B03">
              <w:rPr>
                <w:rFonts w:ascii="Garamond" w:hAnsi="Garamond"/>
                <w:sz w:val="18"/>
                <w:szCs w:val="20"/>
              </w:rPr>
              <w:t>Coordinador de Brigadas</w:t>
            </w:r>
          </w:p>
        </w:tc>
        <w:tc>
          <w:tcPr>
            <w:tcW w:w="2967" w:type="dxa"/>
            <w:vMerge w:val="restart"/>
            <w:vAlign w:val="center"/>
          </w:tcPr>
          <w:p w:rsidR="00F616FF" w:rsidRDefault="00F616FF" w:rsidP="00F616FF">
            <w:pPr>
              <w:spacing w:line="0" w:lineRule="atLeast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Ing. Jaime Salinas Pérez</w:t>
            </w:r>
          </w:p>
          <w:p w:rsidR="00F616FF" w:rsidRPr="00EB5B03" w:rsidRDefault="00F616FF" w:rsidP="00F616FF">
            <w:pPr>
              <w:spacing w:line="0" w:lineRule="atLeast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/</w:t>
            </w:r>
            <w:r w:rsidRPr="00EB5B03">
              <w:rPr>
                <w:rFonts w:ascii="Garamond" w:hAnsi="Garamond"/>
                <w:sz w:val="18"/>
                <w:szCs w:val="20"/>
              </w:rPr>
              <w:t>Ing. Heladio Ibarra Martínez</w:t>
            </w: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616FF" w:rsidRPr="00C3729E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C3729E">
              <w:rPr>
                <w:rFonts w:ascii="Garamond" w:hAnsi="Garamond"/>
                <w:sz w:val="16"/>
                <w:szCs w:val="20"/>
              </w:rPr>
              <w:t>D-SGA-UPFIM/016</w:t>
            </w:r>
          </w:p>
        </w:tc>
        <w:tc>
          <w:tcPr>
            <w:tcW w:w="3737" w:type="dxa"/>
            <w:vAlign w:val="center"/>
          </w:tcPr>
          <w:p w:rsidR="00F616FF" w:rsidRPr="002034E6" w:rsidRDefault="00F616FF" w:rsidP="00F616FF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Cronograma de simulacros</w:t>
            </w:r>
          </w:p>
        </w:tc>
        <w:tc>
          <w:tcPr>
            <w:tcW w:w="2261" w:type="dxa"/>
            <w:vMerge/>
            <w:vAlign w:val="center"/>
          </w:tcPr>
          <w:p w:rsidR="00F616FF" w:rsidRPr="0090368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F616FF" w:rsidRPr="0090368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616FF" w:rsidRPr="00C3729E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C3729E">
              <w:rPr>
                <w:rFonts w:ascii="Garamond" w:hAnsi="Garamond"/>
                <w:sz w:val="16"/>
                <w:szCs w:val="20"/>
              </w:rPr>
              <w:t>F-SGA-UPFIM/012</w:t>
            </w:r>
          </w:p>
        </w:tc>
        <w:tc>
          <w:tcPr>
            <w:tcW w:w="3737" w:type="dxa"/>
            <w:vAlign w:val="center"/>
          </w:tcPr>
          <w:p w:rsidR="00F616FF" w:rsidRPr="002034E6" w:rsidRDefault="00F616FF" w:rsidP="00F616FF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Reporte de simulacros y atención a emergencias.</w:t>
            </w:r>
          </w:p>
        </w:tc>
        <w:tc>
          <w:tcPr>
            <w:tcW w:w="2261" w:type="dxa"/>
            <w:vMerge/>
            <w:vAlign w:val="center"/>
          </w:tcPr>
          <w:p w:rsidR="00F616FF" w:rsidRPr="00A17B5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F616FF" w:rsidRPr="00A17B5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 w:val="restart"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9.1</w:t>
            </w:r>
          </w:p>
        </w:tc>
        <w:tc>
          <w:tcPr>
            <w:tcW w:w="1575" w:type="dxa"/>
            <w:shd w:val="clear" w:color="auto" w:fill="C2D69B" w:themeFill="accent3" w:themeFillTint="99"/>
            <w:vAlign w:val="center"/>
          </w:tcPr>
          <w:p w:rsidR="00F616FF" w:rsidRPr="00C3729E" w:rsidRDefault="00F616FF" w:rsidP="00F616FF">
            <w:pPr>
              <w:spacing w:line="0" w:lineRule="atLeast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C3729E">
              <w:rPr>
                <w:rFonts w:ascii="Garamond" w:hAnsi="Garamond"/>
                <w:b/>
                <w:sz w:val="16"/>
                <w:szCs w:val="20"/>
              </w:rPr>
              <w:t>P-SGA-UPFIM/01</w:t>
            </w:r>
            <w:r w:rsidR="00DD7340">
              <w:rPr>
                <w:rFonts w:ascii="Garamond" w:hAnsi="Garamond"/>
                <w:b/>
                <w:sz w:val="16"/>
                <w:szCs w:val="20"/>
              </w:rPr>
              <w:t>4</w:t>
            </w:r>
          </w:p>
        </w:tc>
        <w:tc>
          <w:tcPr>
            <w:tcW w:w="3737" w:type="dxa"/>
            <w:shd w:val="clear" w:color="auto" w:fill="C2D69B" w:themeFill="accent3" w:themeFillTint="99"/>
            <w:vAlign w:val="center"/>
          </w:tcPr>
          <w:p w:rsidR="00F616FF" w:rsidRPr="002034E6" w:rsidRDefault="00F616FF" w:rsidP="00F616FF">
            <w:pPr>
              <w:spacing w:line="0" w:lineRule="atLeast"/>
              <w:jc w:val="both"/>
              <w:rPr>
                <w:rFonts w:ascii="Garamond" w:hAnsi="Garamond"/>
                <w:b/>
                <w:sz w:val="18"/>
                <w:szCs w:val="20"/>
              </w:rPr>
            </w:pPr>
            <w:r w:rsidRPr="002034E6">
              <w:rPr>
                <w:rFonts w:ascii="Garamond" w:hAnsi="Garamond"/>
                <w:b/>
                <w:sz w:val="18"/>
                <w:szCs w:val="20"/>
              </w:rPr>
              <w:t>Seguimiento y medición del sistema de gestión ambiental</w:t>
            </w:r>
          </w:p>
        </w:tc>
        <w:tc>
          <w:tcPr>
            <w:tcW w:w="2261" w:type="dxa"/>
            <w:vMerge w:val="restart"/>
            <w:vAlign w:val="center"/>
          </w:tcPr>
          <w:p w:rsidR="00F616FF" w:rsidRPr="00903682" w:rsidRDefault="00DD7340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Dirección de Planeación y Evaluación</w:t>
            </w:r>
          </w:p>
        </w:tc>
        <w:tc>
          <w:tcPr>
            <w:tcW w:w="2967" w:type="dxa"/>
            <w:vMerge w:val="restart"/>
            <w:vAlign w:val="center"/>
          </w:tcPr>
          <w:p w:rsidR="00F616FF" w:rsidRPr="00903682" w:rsidRDefault="00DD7340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Ing. Jaime Salinas Pérez</w:t>
            </w: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616FF" w:rsidRPr="00C3729E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C3729E">
              <w:rPr>
                <w:rFonts w:ascii="Garamond" w:hAnsi="Garamond"/>
                <w:sz w:val="16"/>
                <w:szCs w:val="20"/>
              </w:rPr>
              <w:t>F-SGA-UPFIM/018</w:t>
            </w:r>
          </w:p>
        </w:tc>
        <w:tc>
          <w:tcPr>
            <w:tcW w:w="3737" w:type="dxa"/>
            <w:vAlign w:val="center"/>
          </w:tcPr>
          <w:p w:rsidR="00F616FF" w:rsidRPr="002034E6" w:rsidRDefault="00F616FF" w:rsidP="00F616FF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Reporte de comportamiento de indicadores del SGA-UPFIM</w:t>
            </w:r>
          </w:p>
        </w:tc>
        <w:tc>
          <w:tcPr>
            <w:tcW w:w="2261" w:type="dxa"/>
            <w:vMerge/>
            <w:vAlign w:val="center"/>
          </w:tcPr>
          <w:p w:rsidR="00F616FF" w:rsidRPr="00625741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F616FF" w:rsidRPr="00625741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616FF" w:rsidRPr="00C3729E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C3729E">
              <w:rPr>
                <w:rFonts w:ascii="Garamond" w:hAnsi="Garamond"/>
                <w:sz w:val="16"/>
                <w:szCs w:val="20"/>
              </w:rPr>
              <w:t>D-SGA-UPFIM/06</w:t>
            </w:r>
          </w:p>
        </w:tc>
        <w:tc>
          <w:tcPr>
            <w:tcW w:w="3737" w:type="dxa"/>
            <w:vAlign w:val="center"/>
          </w:tcPr>
          <w:p w:rsidR="00F616FF" w:rsidRPr="002034E6" w:rsidRDefault="00F616FF" w:rsidP="00F616FF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Programa ambiental</w:t>
            </w:r>
          </w:p>
        </w:tc>
        <w:tc>
          <w:tcPr>
            <w:tcW w:w="2261" w:type="dxa"/>
            <w:vMerge/>
            <w:vAlign w:val="center"/>
          </w:tcPr>
          <w:p w:rsidR="00F616FF" w:rsidRPr="00625741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F616FF" w:rsidRPr="00625741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 w:val="restart"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9.2.</w:t>
            </w:r>
          </w:p>
        </w:tc>
        <w:tc>
          <w:tcPr>
            <w:tcW w:w="1575" w:type="dxa"/>
            <w:shd w:val="clear" w:color="auto" w:fill="C2D69B" w:themeFill="accent3" w:themeFillTint="99"/>
            <w:vAlign w:val="center"/>
          </w:tcPr>
          <w:p w:rsidR="00F616FF" w:rsidRPr="00C3729E" w:rsidRDefault="00F616FF" w:rsidP="00F616FF">
            <w:pPr>
              <w:spacing w:line="0" w:lineRule="atLeast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C3729E">
              <w:rPr>
                <w:rFonts w:ascii="Garamond" w:hAnsi="Garamond"/>
                <w:b/>
                <w:sz w:val="16"/>
                <w:szCs w:val="20"/>
              </w:rPr>
              <w:t>P-SGA-UPFIM/01</w:t>
            </w:r>
            <w:r w:rsidR="00DD7340">
              <w:rPr>
                <w:rFonts w:ascii="Garamond" w:hAnsi="Garamond"/>
                <w:b/>
                <w:sz w:val="16"/>
                <w:szCs w:val="20"/>
              </w:rPr>
              <w:t>5</w:t>
            </w:r>
          </w:p>
        </w:tc>
        <w:tc>
          <w:tcPr>
            <w:tcW w:w="3737" w:type="dxa"/>
            <w:shd w:val="clear" w:color="auto" w:fill="C2D69B" w:themeFill="accent3" w:themeFillTint="99"/>
            <w:vAlign w:val="center"/>
          </w:tcPr>
          <w:p w:rsidR="00F616FF" w:rsidRPr="002034E6" w:rsidRDefault="00F616FF" w:rsidP="00F616FF">
            <w:pPr>
              <w:spacing w:line="0" w:lineRule="atLeast"/>
              <w:jc w:val="both"/>
              <w:rPr>
                <w:rFonts w:ascii="Garamond" w:hAnsi="Garamond"/>
                <w:b/>
                <w:sz w:val="18"/>
                <w:szCs w:val="20"/>
              </w:rPr>
            </w:pPr>
            <w:r w:rsidRPr="002034E6">
              <w:rPr>
                <w:rFonts w:ascii="Garamond" w:hAnsi="Garamond"/>
                <w:b/>
                <w:sz w:val="18"/>
                <w:szCs w:val="20"/>
              </w:rPr>
              <w:t>Auditorías internas</w:t>
            </w:r>
          </w:p>
        </w:tc>
        <w:tc>
          <w:tcPr>
            <w:tcW w:w="2261" w:type="dxa"/>
            <w:vMerge w:val="restart"/>
            <w:vAlign w:val="center"/>
          </w:tcPr>
          <w:p w:rsidR="00F616FF" w:rsidRPr="00625741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Auditor Líder</w:t>
            </w:r>
          </w:p>
        </w:tc>
        <w:tc>
          <w:tcPr>
            <w:tcW w:w="2967" w:type="dxa"/>
            <w:vMerge w:val="restart"/>
            <w:vAlign w:val="center"/>
          </w:tcPr>
          <w:p w:rsidR="00F616FF" w:rsidRPr="00625741" w:rsidRDefault="00DD7340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 xml:space="preserve">Mtra. Marineth Ortiz Balderas </w:t>
            </w: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616FF" w:rsidRPr="00C3729E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C3729E">
              <w:rPr>
                <w:rFonts w:ascii="Garamond" w:hAnsi="Garamond"/>
                <w:sz w:val="16"/>
                <w:szCs w:val="20"/>
              </w:rPr>
              <w:t>D-SGA-UPFIM/017</w:t>
            </w:r>
          </w:p>
        </w:tc>
        <w:tc>
          <w:tcPr>
            <w:tcW w:w="3737" w:type="dxa"/>
            <w:vAlign w:val="center"/>
          </w:tcPr>
          <w:p w:rsidR="00F616FF" w:rsidRPr="002034E6" w:rsidRDefault="00F616FF" w:rsidP="00F616FF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Plan de auditorías</w:t>
            </w:r>
          </w:p>
        </w:tc>
        <w:tc>
          <w:tcPr>
            <w:tcW w:w="2261" w:type="dxa"/>
            <w:vMerge/>
            <w:vAlign w:val="center"/>
          </w:tcPr>
          <w:p w:rsidR="00F616FF" w:rsidRPr="00625741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F616FF" w:rsidRPr="00625741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616FF" w:rsidRPr="00C3729E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C3729E">
              <w:rPr>
                <w:rFonts w:ascii="Garamond" w:hAnsi="Garamond"/>
                <w:sz w:val="16"/>
                <w:szCs w:val="20"/>
              </w:rPr>
              <w:t>D-SGA-UPFIM/018</w:t>
            </w:r>
          </w:p>
        </w:tc>
        <w:tc>
          <w:tcPr>
            <w:tcW w:w="3737" w:type="dxa"/>
            <w:vAlign w:val="center"/>
          </w:tcPr>
          <w:p w:rsidR="00F616FF" w:rsidRPr="002034E6" w:rsidRDefault="00F616FF" w:rsidP="00F616FF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Programa de auditorías internas</w:t>
            </w:r>
          </w:p>
        </w:tc>
        <w:tc>
          <w:tcPr>
            <w:tcW w:w="2261" w:type="dxa"/>
            <w:vMerge/>
            <w:vAlign w:val="center"/>
          </w:tcPr>
          <w:p w:rsidR="00F616FF" w:rsidRPr="00625741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F616FF" w:rsidRPr="00625741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616FF" w:rsidRPr="00C3729E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C3729E">
              <w:rPr>
                <w:rFonts w:ascii="Garamond" w:hAnsi="Garamond"/>
                <w:sz w:val="16"/>
                <w:szCs w:val="20"/>
              </w:rPr>
              <w:t>F-SGA-UPFIM/019</w:t>
            </w:r>
          </w:p>
        </w:tc>
        <w:tc>
          <w:tcPr>
            <w:tcW w:w="3737" w:type="dxa"/>
            <w:vAlign w:val="center"/>
          </w:tcPr>
          <w:p w:rsidR="00F616FF" w:rsidRPr="002034E6" w:rsidRDefault="00F616FF" w:rsidP="00F616FF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Lista de verificación de auditorías.</w:t>
            </w:r>
          </w:p>
        </w:tc>
        <w:tc>
          <w:tcPr>
            <w:tcW w:w="2261" w:type="dxa"/>
            <w:vMerge/>
            <w:vAlign w:val="center"/>
          </w:tcPr>
          <w:p w:rsidR="00F616FF" w:rsidRPr="00625741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F616FF" w:rsidRPr="00625741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616FF" w:rsidRPr="00C3729E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C3729E">
              <w:rPr>
                <w:rFonts w:ascii="Garamond" w:hAnsi="Garamond"/>
                <w:sz w:val="16"/>
                <w:szCs w:val="20"/>
              </w:rPr>
              <w:t>F-SGA-UPFM/020</w:t>
            </w:r>
          </w:p>
        </w:tc>
        <w:tc>
          <w:tcPr>
            <w:tcW w:w="3737" w:type="dxa"/>
            <w:vAlign w:val="center"/>
          </w:tcPr>
          <w:p w:rsidR="00F616FF" w:rsidRPr="002034E6" w:rsidRDefault="00F616FF" w:rsidP="00F616FF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 w:rsidRPr="002034E6">
              <w:rPr>
                <w:rFonts w:ascii="Garamond" w:hAnsi="Garamond"/>
                <w:sz w:val="18"/>
                <w:szCs w:val="20"/>
              </w:rPr>
              <w:t>Reporte de auditoria interna</w:t>
            </w:r>
          </w:p>
        </w:tc>
        <w:tc>
          <w:tcPr>
            <w:tcW w:w="2261" w:type="dxa"/>
            <w:vMerge/>
            <w:vAlign w:val="center"/>
          </w:tcPr>
          <w:p w:rsidR="00F616FF" w:rsidRPr="00625741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F616FF" w:rsidRPr="00625741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 w:val="restart"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9.3.</w:t>
            </w:r>
          </w:p>
        </w:tc>
        <w:tc>
          <w:tcPr>
            <w:tcW w:w="1575" w:type="dxa"/>
            <w:shd w:val="clear" w:color="auto" w:fill="C2D69B" w:themeFill="accent3" w:themeFillTint="99"/>
            <w:vAlign w:val="center"/>
          </w:tcPr>
          <w:p w:rsidR="00F616FF" w:rsidRPr="00C3729E" w:rsidRDefault="00F616FF" w:rsidP="00F616FF">
            <w:pPr>
              <w:spacing w:line="0" w:lineRule="atLeast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C3729E">
              <w:rPr>
                <w:rFonts w:ascii="Garamond" w:hAnsi="Garamond"/>
                <w:b/>
                <w:sz w:val="16"/>
                <w:szCs w:val="20"/>
              </w:rPr>
              <w:t>P-SGA-UPFIM/01</w:t>
            </w:r>
            <w:r w:rsidR="00DD7340">
              <w:rPr>
                <w:rFonts w:ascii="Garamond" w:hAnsi="Garamond"/>
                <w:b/>
                <w:sz w:val="16"/>
                <w:szCs w:val="20"/>
              </w:rPr>
              <w:t>6</w:t>
            </w:r>
          </w:p>
        </w:tc>
        <w:tc>
          <w:tcPr>
            <w:tcW w:w="3737" w:type="dxa"/>
            <w:shd w:val="clear" w:color="auto" w:fill="C2D69B" w:themeFill="accent3" w:themeFillTint="99"/>
            <w:vAlign w:val="center"/>
          </w:tcPr>
          <w:p w:rsidR="00F616FF" w:rsidRPr="00C3729E" w:rsidRDefault="00F616FF" w:rsidP="00F616FF">
            <w:pPr>
              <w:spacing w:line="0" w:lineRule="atLeast"/>
              <w:jc w:val="both"/>
              <w:rPr>
                <w:rFonts w:ascii="Garamond" w:hAnsi="Garamond"/>
                <w:b/>
                <w:sz w:val="18"/>
                <w:szCs w:val="20"/>
              </w:rPr>
            </w:pPr>
            <w:r w:rsidRPr="00C3729E">
              <w:rPr>
                <w:rFonts w:ascii="Garamond" w:hAnsi="Garamond"/>
                <w:b/>
                <w:sz w:val="18"/>
                <w:szCs w:val="20"/>
              </w:rPr>
              <w:t>Revisión por la dirección</w:t>
            </w:r>
          </w:p>
        </w:tc>
        <w:tc>
          <w:tcPr>
            <w:tcW w:w="2261" w:type="dxa"/>
            <w:vMerge w:val="restart"/>
            <w:vAlign w:val="center"/>
          </w:tcPr>
          <w:p w:rsidR="00F616FF" w:rsidRPr="00903682" w:rsidRDefault="00DD7340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Dirección de Planeación y Evaluación</w:t>
            </w:r>
          </w:p>
        </w:tc>
        <w:tc>
          <w:tcPr>
            <w:tcW w:w="2967" w:type="dxa"/>
            <w:vMerge w:val="restart"/>
            <w:vAlign w:val="center"/>
          </w:tcPr>
          <w:p w:rsidR="00F616FF" w:rsidRPr="00903682" w:rsidRDefault="00DD7340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Ing. Jaime Salinas Pérez</w:t>
            </w: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616FF" w:rsidRPr="00C3729E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C3729E">
              <w:rPr>
                <w:rFonts w:ascii="Garamond" w:hAnsi="Garamond"/>
                <w:sz w:val="16"/>
                <w:szCs w:val="20"/>
              </w:rPr>
              <w:t>F-SGA-UPFIM/018</w:t>
            </w:r>
          </w:p>
        </w:tc>
        <w:tc>
          <w:tcPr>
            <w:tcW w:w="3737" w:type="dxa"/>
            <w:vAlign w:val="center"/>
          </w:tcPr>
          <w:p w:rsidR="00F616FF" w:rsidRPr="002034E6" w:rsidRDefault="00F616FF" w:rsidP="00F616FF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Reporte de comportamiento de indicadores del Sistema de Gestión Ambiental</w:t>
            </w:r>
          </w:p>
        </w:tc>
        <w:tc>
          <w:tcPr>
            <w:tcW w:w="2261" w:type="dxa"/>
            <w:vMerge/>
            <w:vAlign w:val="center"/>
          </w:tcPr>
          <w:p w:rsidR="00F616FF" w:rsidRPr="00A17B5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F616FF" w:rsidRPr="00A17B5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616FF" w:rsidRPr="00C3729E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C3729E">
              <w:rPr>
                <w:rFonts w:ascii="Garamond" w:hAnsi="Garamond"/>
                <w:sz w:val="16"/>
                <w:szCs w:val="20"/>
              </w:rPr>
              <w:t>F-SGA-UPFIM/023</w:t>
            </w:r>
          </w:p>
        </w:tc>
        <w:tc>
          <w:tcPr>
            <w:tcW w:w="3737" w:type="dxa"/>
            <w:vAlign w:val="center"/>
          </w:tcPr>
          <w:p w:rsidR="00F616FF" w:rsidRPr="002034E6" w:rsidRDefault="00F616FF" w:rsidP="00F616FF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Resultados de las auditorías realizadas durante el periodo anterior.</w:t>
            </w:r>
          </w:p>
        </w:tc>
        <w:tc>
          <w:tcPr>
            <w:tcW w:w="2261" w:type="dxa"/>
            <w:vMerge/>
            <w:vAlign w:val="center"/>
          </w:tcPr>
          <w:p w:rsidR="00F616FF" w:rsidRPr="00A17B5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F616FF" w:rsidRPr="00A17B5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616FF" w:rsidRPr="00C3729E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C3729E">
              <w:rPr>
                <w:rFonts w:ascii="Garamond" w:hAnsi="Garamond"/>
                <w:sz w:val="16"/>
                <w:szCs w:val="20"/>
              </w:rPr>
              <w:t>F-SGA-UPFIM/025</w:t>
            </w:r>
          </w:p>
        </w:tc>
        <w:tc>
          <w:tcPr>
            <w:tcW w:w="3737" w:type="dxa"/>
            <w:vAlign w:val="center"/>
          </w:tcPr>
          <w:p w:rsidR="00F616FF" w:rsidRPr="009F6009" w:rsidRDefault="00F616FF" w:rsidP="00F616FF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 w:rsidRPr="009F6009">
              <w:rPr>
                <w:rFonts w:ascii="Garamond" w:hAnsi="Garamond"/>
                <w:sz w:val="18"/>
                <w:szCs w:val="20"/>
              </w:rPr>
              <w:t>Aspectos ambientales significativos y requerimientos de cumplimiento legal del SGA.</w:t>
            </w:r>
          </w:p>
        </w:tc>
        <w:tc>
          <w:tcPr>
            <w:tcW w:w="2261" w:type="dxa"/>
            <w:vMerge/>
            <w:vAlign w:val="center"/>
          </w:tcPr>
          <w:p w:rsidR="00F616FF" w:rsidRPr="00A17B5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F616FF" w:rsidRPr="00A17B5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616FF" w:rsidRPr="00C3729E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 w:rsidRPr="00C3729E">
              <w:rPr>
                <w:rFonts w:ascii="Garamond" w:hAnsi="Garamond"/>
                <w:sz w:val="16"/>
                <w:szCs w:val="20"/>
              </w:rPr>
              <w:t>D-SGA-UPFIM/021</w:t>
            </w:r>
          </w:p>
        </w:tc>
        <w:tc>
          <w:tcPr>
            <w:tcW w:w="3737" w:type="dxa"/>
            <w:vAlign w:val="center"/>
          </w:tcPr>
          <w:p w:rsidR="00F616FF" w:rsidRPr="009F6009" w:rsidRDefault="00F616FF" w:rsidP="00F616FF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 w:rsidRPr="009F6009">
              <w:rPr>
                <w:rFonts w:ascii="Garamond" w:hAnsi="Garamond"/>
                <w:sz w:val="18"/>
                <w:szCs w:val="20"/>
              </w:rPr>
              <w:t>Programa anual de revisión por la dirección.</w:t>
            </w:r>
          </w:p>
        </w:tc>
        <w:tc>
          <w:tcPr>
            <w:tcW w:w="2261" w:type="dxa"/>
            <w:vMerge/>
            <w:vAlign w:val="center"/>
          </w:tcPr>
          <w:p w:rsidR="00F616FF" w:rsidRPr="00A17B5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F616FF" w:rsidRPr="00A17B5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 w:val="restart"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10.2</w:t>
            </w:r>
          </w:p>
        </w:tc>
        <w:tc>
          <w:tcPr>
            <w:tcW w:w="1575" w:type="dxa"/>
            <w:shd w:val="clear" w:color="auto" w:fill="C2D69B" w:themeFill="accent3" w:themeFillTint="99"/>
            <w:vAlign w:val="center"/>
          </w:tcPr>
          <w:p w:rsidR="00F616FF" w:rsidRPr="00ED51AF" w:rsidRDefault="00F616FF" w:rsidP="00F616FF">
            <w:pPr>
              <w:spacing w:line="0" w:lineRule="atLeast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ED51AF">
              <w:rPr>
                <w:rFonts w:ascii="Garamond" w:hAnsi="Garamond"/>
                <w:b/>
                <w:sz w:val="16"/>
                <w:szCs w:val="20"/>
              </w:rPr>
              <w:t>P-SGA-UPFIM/01</w:t>
            </w:r>
            <w:r w:rsidR="00DD7340">
              <w:rPr>
                <w:rFonts w:ascii="Garamond" w:hAnsi="Garamond"/>
                <w:b/>
                <w:sz w:val="16"/>
                <w:szCs w:val="20"/>
              </w:rPr>
              <w:t>7</w:t>
            </w:r>
          </w:p>
        </w:tc>
        <w:tc>
          <w:tcPr>
            <w:tcW w:w="3737" w:type="dxa"/>
            <w:shd w:val="clear" w:color="auto" w:fill="C2D69B" w:themeFill="accent3" w:themeFillTint="99"/>
            <w:vAlign w:val="center"/>
          </w:tcPr>
          <w:p w:rsidR="00F616FF" w:rsidRPr="00ED51AF" w:rsidRDefault="00F616FF" w:rsidP="00F616FF">
            <w:pPr>
              <w:spacing w:line="0" w:lineRule="atLeast"/>
              <w:jc w:val="both"/>
              <w:rPr>
                <w:rFonts w:ascii="Garamond" w:hAnsi="Garamond"/>
                <w:b/>
                <w:sz w:val="18"/>
                <w:szCs w:val="20"/>
              </w:rPr>
            </w:pPr>
            <w:r w:rsidRPr="00ED51AF">
              <w:rPr>
                <w:rFonts w:ascii="Garamond" w:hAnsi="Garamond"/>
                <w:b/>
                <w:sz w:val="18"/>
                <w:szCs w:val="20"/>
              </w:rPr>
              <w:t>No conformidad y Acciones correctivas</w:t>
            </w:r>
          </w:p>
        </w:tc>
        <w:tc>
          <w:tcPr>
            <w:tcW w:w="2261" w:type="dxa"/>
            <w:vMerge w:val="restart"/>
            <w:vAlign w:val="center"/>
          </w:tcPr>
          <w:p w:rsidR="00F616FF" w:rsidRPr="00903682" w:rsidRDefault="00DD7340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Dirección de Planeación y Evaluación</w:t>
            </w:r>
          </w:p>
        </w:tc>
        <w:tc>
          <w:tcPr>
            <w:tcW w:w="2967" w:type="dxa"/>
            <w:vMerge w:val="restart"/>
            <w:vAlign w:val="center"/>
          </w:tcPr>
          <w:p w:rsidR="00F616FF" w:rsidRPr="00903682" w:rsidRDefault="00DD7340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Ing. Jaime Salinas Pérez</w:t>
            </w: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616FF" w:rsidRPr="00C3729E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D-SGA-UPFIM/018</w:t>
            </w:r>
          </w:p>
        </w:tc>
        <w:tc>
          <w:tcPr>
            <w:tcW w:w="3737" w:type="dxa"/>
            <w:vAlign w:val="center"/>
          </w:tcPr>
          <w:p w:rsidR="00F616FF" w:rsidRPr="002034E6" w:rsidRDefault="00F616FF" w:rsidP="00F616FF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Análisis de la causa-raíz</w:t>
            </w:r>
          </w:p>
        </w:tc>
        <w:tc>
          <w:tcPr>
            <w:tcW w:w="2261" w:type="dxa"/>
            <w:vMerge/>
            <w:vAlign w:val="center"/>
          </w:tcPr>
          <w:p w:rsidR="00F616FF" w:rsidRPr="00A17B5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F616FF" w:rsidRPr="00A17B5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616FF" w:rsidRPr="00C3729E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F-SGA-UPFIM/021</w:t>
            </w:r>
          </w:p>
        </w:tc>
        <w:tc>
          <w:tcPr>
            <w:tcW w:w="3737" w:type="dxa"/>
            <w:vAlign w:val="center"/>
          </w:tcPr>
          <w:p w:rsidR="00F616FF" w:rsidRPr="002034E6" w:rsidRDefault="00F616FF" w:rsidP="00F616FF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Solicitud de Acciones Correctivas/Preventivas</w:t>
            </w:r>
          </w:p>
        </w:tc>
        <w:tc>
          <w:tcPr>
            <w:tcW w:w="2261" w:type="dxa"/>
            <w:vMerge/>
            <w:vAlign w:val="center"/>
          </w:tcPr>
          <w:p w:rsidR="00F616FF" w:rsidRPr="00A17B5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F616FF" w:rsidRPr="00A17B5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616FF" w:rsidRPr="00C3729E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F-SGA-UPFIM/022</w:t>
            </w:r>
          </w:p>
        </w:tc>
        <w:tc>
          <w:tcPr>
            <w:tcW w:w="3737" w:type="dxa"/>
            <w:vAlign w:val="center"/>
          </w:tcPr>
          <w:p w:rsidR="00F616FF" w:rsidRPr="002034E6" w:rsidRDefault="00F616FF" w:rsidP="00F616FF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Lista maestra de Acciones Correctivas/Preventivas</w:t>
            </w:r>
          </w:p>
        </w:tc>
        <w:tc>
          <w:tcPr>
            <w:tcW w:w="2261" w:type="dxa"/>
            <w:vMerge/>
            <w:vAlign w:val="center"/>
          </w:tcPr>
          <w:p w:rsidR="00F616FF" w:rsidRPr="00A17B5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F616FF" w:rsidRPr="00A17B5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616FF" w:rsidRPr="00A17B52" w:rsidTr="00AD4092">
        <w:trPr>
          <w:jc w:val="center"/>
        </w:trPr>
        <w:tc>
          <w:tcPr>
            <w:tcW w:w="795" w:type="dxa"/>
            <w:vMerge/>
            <w:vAlign w:val="center"/>
          </w:tcPr>
          <w:p w:rsidR="00F616FF" w:rsidRPr="002034E6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616FF" w:rsidRPr="00C3729E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F-SGA-UPFIM/024</w:t>
            </w:r>
          </w:p>
        </w:tc>
        <w:tc>
          <w:tcPr>
            <w:tcW w:w="3737" w:type="dxa"/>
            <w:vAlign w:val="center"/>
          </w:tcPr>
          <w:p w:rsidR="00F616FF" w:rsidRPr="002034E6" w:rsidRDefault="00F616FF" w:rsidP="00F616FF">
            <w:pPr>
              <w:spacing w:line="0" w:lineRule="atLeast"/>
              <w:jc w:val="both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Estado de las Acciones Correctivas/Preventivas</w:t>
            </w:r>
          </w:p>
        </w:tc>
        <w:tc>
          <w:tcPr>
            <w:tcW w:w="2261" w:type="dxa"/>
            <w:vMerge/>
            <w:vAlign w:val="center"/>
          </w:tcPr>
          <w:p w:rsidR="00F616FF" w:rsidRPr="00A17B5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F616FF" w:rsidRPr="00A17B52" w:rsidRDefault="00F616FF" w:rsidP="00F616FF">
            <w:pPr>
              <w:spacing w:line="0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0B66DF" w:rsidRDefault="000B66DF" w:rsidP="000B66DF">
      <w:pPr>
        <w:spacing w:after="0" w:line="0" w:lineRule="atLeast"/>
        <w:rPr>
          <w:rFonts w:ascii="Garamond" w:hAnsi="Garamond"/>
        </w:rPr>
      </w:pPr>
    </w:p>
    <w:p w:rsidR="005D2A3B" w:rsidRDefault="005D2A3B" w:rsidP="000B66DF">
      <w:pPr>
        <w:spacing w:after="0" w:line="0" w:lineRule="atLeast"/>
        <w:rPr>
          <w:rFonts w:ascii="Garamond" w:hAnsi="Garamond"/>
        </w:rPr>
      </w:pPr>
    </w:p>
    <w:p w:rsidR="00262B22" w:rsidRDefault="00262B22" w:rsidP="000B66DF">
      <w:pPr>
        <w:spacing w:after="0" w:line="0" w:lineRule="atLeast"/>
        <w:rPr>
          <w:rFonts w:ascii="Garamond" w:hAnsi="Garamond"/>
        </w:rPr>
      </w:pPr>
    </w:p>
    <w:p w:rsidR="005D2A3B" w:rsidRDefault="005D2A3B" w:rsidP="005D2A3B">
      <w:pPr>
        <w:spacing w:after="0" w:line="0" w:lineRule="atLeast"/>
        <w:jc w:val="right"/>
        <w:rPr>
          <w:rFonts w:ascii="Garamond" w:hAnsi="Garamond"/>
        </w:rPr>
      </w:pPr>
    </w:p>
    <w:p w:rsidR="00306FDA" w:rsidRDefault="00306FDA" w:rsidP="000B66DF">
      <w:pPr>
        <w:spacing w:after="0" w:line="0" w:lineRule="atLeast"/>
        <w:rPr>
          <w:rFonts w:ascii="Garamond" w:hAnsi="Garamond"/>
        </w:rPr>
      </w:pPr>
    </w:p>
    <w:p w:rsidR="00306FDA" w:rsidRDefault="00306FDA" w:rsidP="000B66DF">
      <w:pPr>
        <w:spacing w:after="0" w:line="0" w:lineRule="atLeast"/>
        <w:rPr>
          <w:rFonts w:ascii="Garamond" w:hAnsi="Garamond"/>
        </w:rPr>
      </w:pPr>
    </w:p>
    <w:p w:rsidR="00306FDA" w:rsidRDefault="00306FDA" w:rsidP="000B66DF">
      <w:pPr>
        <w:spacing w:after="0" w:line="0" w:lineRule="atLeast"/>
        <w:rPr>
          <w:rFonts w:ascii="Garamond" w:hAnsi="Garamond"/>
        </w:rPr>
      </w:pPr>
    </w:p>
    <w:p w:rsidR="00306FDA" w:rsidRDefault="00306FDA" w:rsidP="000B66DF">
      <w:pPr>
        <w:spacing w:after="0" w:line="0" w:lineRule="atLeast"/>
        <w:rPr>
          <w:rFonts w:ascii="Garamond" w:hAnsi="Garamond"/>
        </w:rPr>
      </w:pPr>
    </w:p>
    <w:p w:rsidR="00AB76BE" w:rsidRPr="00B52684" w:rsidRDefault="00AB76BE" w:rsidP="000B66DF">
      <w:pPr>
        <w:spacing w:after="0" w:line="0" w:lineRule="atLeast"/>
        <w:rPr>
          <w:rFonts w:ascii="Garamond" w:hAnsi="Garamond"/>
        </w:rPr>
      </w:pPr>
    </w:p>
    <w:sectPr w:rsidR="00AB76BE" w:rsidRPr="00B52684" w:rsidSect="00B75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FE7" w:rsidRDefault="00417FE7" w:rsidP="000B66DF">
      <w:pPr>
        <w:spacing w:after="0" w:line="240" w:lineRule="auto"/>
      </w:pPr>
      <w:r>
        <w:separator/>
      </w:r>
    </w:p>
  </w:endnote>
  <w:endnote w:type="continuationSeparator" w:id="0">
    <w:p w:rsidR="00417FE7" w:rsidRDefault="00417FE7" w:rsidP="000B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A3" w:rsidRDefault="00D118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A3" w:rsidRDefault="00D118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A3" w:rsidRDefault="00D118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FE7" w:rsidRDefault="00417FE7" w:rsidP="000B66DF">
      <w:pPr>
        <w:spacing w:after="0" w:line="240" w:lineRule="auto"/>
      </w:pPr>
      <w:r>
        <w:separator/>
      </w:r>
    </w:p>
  </w:footnote>
  <w:footnote w:type="continuationSeparator" w:id="0">
    <w:p w:rsidR="00417FE7" w:rsidRDefault="00417FE7" w:rsidP="000B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A3" w:rsidRDefault="00D118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29"/>
      <w:gridCol w:w="1984"/>
      <w:gridCol w:w="1134"/>
      <w:gridCol w:w="2551"/>
      <w:gridCol w:w="2128"/>
      <w:gridCol w:w="1843"/>
    </w:tblGrid>
    <w:tr w:rsidR="00DA22ED" w:rsidRPr="000C0A0D" w:rsidTr="001A1AF8">
      <w:trPr>
        <w:jc w:val="center"/>
      </w:trPr>
      <w:tc>
        <w:tcPr>
          <w:tcW w:w="3113" w:type="dxa"/>
          <w:gridSpan w:val="2"/>
          <w:vAlign w:val="center"/>
        </w:tcPr>
        <w:p w:rsidR="00DA22ED" w:rsidRPr="005E47A0" w:rsidRDefault="00DA22ED" w:rsidP="00DA22ED">
          <w:pPr>
            <w:pStyle w:val="Sinespaciado"/>
            <w:jc w:val="center"/>
            <w:rPr>
              <w:rFonts w:ascii="Garamond" w:hAnsi="Garamond" w:cs="Calibri"/>
              <w:b/>
              <w:noProof/>
              <w:sz w:val="28"/>
              <w:lang w:eastAsia="es-MX"/>
            </w:rPr>
          </w:pPr>
          <w:r w:rsidRPr="005E47A0">
            <w:rPr>
              <w:rFonts w:ascii="Garamond" w:hAnsi="Garamond" w:cs="Calibri"/>
              <w:b/>
              <w:noProof/>
              <w:sz w:val="28"/>
              <w:lang w:val="en-US"/>
            </w:rPr>
            <w:drawing>
              <wp:inline distT="0" distB="0" distL="0" distR="0" wp14:anchorId="26D35F88" wp14:editId="1604BED9">
                <wp:extent cx="466725" cy="440139"/>
                <wp:effectExtent l="152400" t="114300" r="142875" b="169545"/>
                <wp:docPr id="7" name="Imagen 7" descr="UPF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4" descr="UPF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967" cy="442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rgbClr val="A5A5A5">
                              <a:lumMod val="60000"/>
                              <a:lumOff val="40000"/>
                              <a:alpha val="60000"/>
                            </a:srgbClr>
                          </a:glow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bliqueBottomLeft"/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6" w:type="dxa"/>
          <w:gridSpan w:val="4"/>
          <w:vAlign w:val="center"/>
        </w:tcPr>
        <w:p w:rsidR="00DA22ED" w:rsidRPr="000C0A0D" w:rsidRDefault="00A17B52" w:rsidP="00DA22ED">
          <w:pPr>
            <w:spacing w:after="0" w:line="240" w:lineRule="auto"/>
            <w:jc w:val="center"/>
            <w:rPr>
              <w:rFonts w:ascii="Garamond" w:hAnsi="Garamond" w:cs="Calibri"/>
              <w:b/>
              <w:sz w:val="28"/>
            </w:rPr>
          </w:pPr>
          <w:r>
            <w:rPr>
              <w:rFonts w:ascii="Garamond" w:hAnsi="Garamond" w:cs="Calibri"/>
              <w:b/>
              <w:sz w:val="28"/>
            </w:rPr>
            <w:t>MATRIZ DE RESPONSABILIDADES DEL SISTEMA DE GESTIÓN AMBIENTAL</w:t>
          </w:r>
        </w:p>
      </w:tc>
    </w:tr>
    <w:tr w:rsidR="00DA22ED" w:rsidRPr="000C0A0D" w:rsidTr="001A1AF8">
      <w:trPr>
        <w:jc w:val="center"/>
      </w:trPr>
      <w:tc>
        <w:tcPr>
          <w:tcW w:w="3113" w:type="dxa"/>
          <w:gridSpan w:val="2"/>
          <w:vAlign w:val="center"/>
        </w:tcPr>
        <w:p w:rsidR="00DA22ED" w:rsidRPr="000C0A0D" w:rsidRDefault="00DA22ED" w:rsidP="00DA22ED">
          <w:pPr>
            <w:pStyle w:val="Sinespaciado"/>
            <w:jc w:val="center"/>
            <w:rPr>
              <w:rFonts w:ascii="Garamond" w:hAnsi="Garamond" w:cs="Calibri"/>
              <w:b/>
              <w:noProof/>
              <w:sz w:val="24"/>
              <w:lang w:eastAsia="es-MX"/>
            </w:rPr>
          </w:pPr>
          <w:r w:rsidRPr="000C0A0D">
            <w:rPr>
              <w:rFonts w:ascii="Garamond" w:hAnsi="Garamond" w:cs="Calibri"/>
              <w:b/>
              <w:noProof/>
              <w:lang w:eastAsia="es-MX"/>
            </w:rPr>
            <w:t>Procedimiento</w:t>
          </w:r>
          <w:r>
            <w:rPr>
              <w:rFonts w:ascii="Garamond" w:hAnsi="Garamond" w:cs="Calibri"/>
              <w:b/>
              <w:noProof/>
              <w:lang w:eastAsia="es-MX"/>
            </w:rPr>
            <w:t xml:space="preserve"> de referencia</w:t>
          </w:r>
        </w:p>
      </w:tc>
      <w:tc>
        <w:tcPr>
          <w:tcW w:w="7656" w:type="dxa"/>
          <w:gridSpan w:val="4"/>
          <w:vAlign w:val="center"/>
        </w:tcPr>
        <w:p w:rsidR="00DA22ED" w:rsidRPr="005E47A0" w:rsidRDefault="00DA22ED" w:rsidP="00DA22ED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</w:rPr>
          </w:pPr>
        </w:p>
      </w:tc>
    </w:tr>
    <w:tr w:rsidR="00DA22ED" w:rsidRPr="000C0A0D" w:rsidTr="001A1AF8">
      <w:trPr>
        <w:jc w:val="center"/>
      </w:trPr>
      <w:tc>
        <w:tcPr>
          <w:tcW w:w="1129" w:type="dxa"/>
          <w:vAlign w:val="center"/>
        </w:tcPr>
        <w:p w:rsidR="00DA22ED" w:rsidRPr="000C0A0D" w:rsidRDefault="00DA22ED" w:rsidP="00DA22ED">
          <w:pPr>
            <w:spacing w:after="0" w:line="240" w:lineRule="auto"/>
            <w:jc w:val="center"/>
            <w:rPr>
              <w:rFonts w:ascii="Garamond" w:hAnsi="Garamond" w:cs="Arial"/>
              <w:b/>
              <w:sz w:val="20"/>
              <w:szCs w:val="20"/>
            </w:rPr>
          </w:pPr>
          <w:r w:rsidRPr="000C0A0D">
            <w:rPr>
              <w:rFonts w:ascii="Garamond" w:hAnsi="Garamond" w:cs="Arial"/>
              <w:b/>
              <w:sz w:val="20"/>
              <w:szCs w:val="20"/>
            </w:rPr>
            <w:t>Código:</w:t>
          </w:r>
        </w:p>
      </w:tc>
      <w:tc>
        <w:tcPr>
          <w:tcW w:w="1984" w:type="dxa"/>
          <w:vAlign w:val="center"/>
        </w:tcPr>
        <w:p w:rsidR="00DA22ED" w:rsidRPr="000C0A0D" w:rsidRDefault="00E36ECD" w:rsidP="00DA22ED">
          <w:pPr>
            <w:spacing w:after="0" w:line="240" w:lineRule="auto"/>
            <w:jc w:val="center"/>
            <w:rPr>
              <w:rFonts w:ascii="Garamond" w:hAnsi="Garamond" w:cs="Arial"/>
              <w:b/>
              <w:sz w:val="20"/>
              <w:szCs w:val="20"/>
            </w:rPr>
          </w:pPr>
          <w:r>
            <w:rPr>
              <w:rFonts w:ascii="Garamond" w:hAnsi="Garamond" w:cs="Arial"/>
              <w:b/>
              <w:sz w:val="20"/>
              <w:szCs w:val="20"/>
            </w:rPr>
            <w:t>D-SGA-UPFIM/020</w:t>
          </w:r>
        </w:p>
      </w:tc>
      <w:tc>
        <w:tcPr>
          <w:tcW w:w="1134" w:type="dxa"/>
          <w:vAlign w:val="center"/>
        </w:tcPr>
        <w:p w:rsidR="00DA22ED" w:rsidRPr="000C0A0D" w:rsidRDefault="00DA22ED" w:rsidP="00DA22ED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 w:rsidRPr="000C0A0D">
            <w:rPr>
              <w:rFonts w:ascii="Garamond" w:hAnsi="Garamond" w:cs="Calibri"/>
              <w:b/>
              <w:sz w:val="20"/>
              <w:szCs w:val="20"/>
            </w:rPr>
            <w:t>Norma:</w:t>
          </w:r>
        </w:p>
      </w:tc>
      <w:tc>
        <w:tcPr>
          <w:tcW w:w="2551" w:type="dxa"/>
          <w:shd w:val="clear" w:color="auto" w:fill="auto"/>
          <w:vAlign w:val="center"/>
        </w:tcPr>
        <w:p w:rsidR="00DA22ED" w:rsidRPr="000C0A0D" w:rsidRDefault="00DA22ED" w:rsidP="00DA22ED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 w:rsidRPr="000C0A0D">
            <w:rPr>
              <w:rFonts w:ascii="Garamond" w:hAnsi="Garamond" w:cs="Calibri"/>
              <w:b/>
              <w:sz w:val="20"/>
              <w:szCs w:val="20"/>
            </w:rPr>
            <w:t>ISO 14001:2015</w:t>
          </w:r>
        </w:p>
      </w:tc>
      <w:tc>
        <w:tcPr>
          <w:tcW w:w="2128" w:type="dxa"/>
          <w:shd w:val="clear" w:color="auto" w:fill="92D050"/>
          <w:vAlign w:val="center"/>
        </w:tcPr>
        <w:p w:rsidR="00DA22ED" w:rsidRPr="000C0A0D" w:rsidRDefault="00DA22ED" w:rsidP="00DA22ED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 w:rsidRPr="000C0A0D">
            <w:rPr>
              <w:rFonts w:ascii="Garamond" w:hAnsi="Garamond" w:cs="Calibri"/>
              <w:b/>
              <w:sz w:val="20"/>
              <w:szCs w:val="20"/>
            </w:rPr>
            <w:t>Fecha de emisión:</w:t>
          </w:r>
        </w:p>
      </w:tc>
      <w:tc>
        <w:tcPr>
          <w:tcW w:w="1843" w:type="dxa"/>
          <w:shd w:val="clear" w:color="auto" w:fill="92D050"/>
        </w:tcPr>
        <w:p w:rsidR="00DA22ED" w:rsidRPr="000C0A0D" w:rsidRDefault="00D118A3" w:rsidP="00DA22ED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 w:cs="Calibri"/>
              <w:b/>
              <w:sz w:val="20"/>
              <w:szCs w:val="20"/>
            </w:rPr>
            <w:t>21</w:t>
          </w:r>
          <w:r w:rsidR="00DA22ED" w:rsidRPr="000C0A0D">
            <w:rPr>
              <w:rFonts w:ascii="Garamond" w:hAnsi="Garamond" w:cs="Calibri"/>
              <w:b/>
              <w:sz w:val="20"/>
              <w:szCs w:val="20"/>
            </w:rPr>
            <w:t>/</w:t>
          </w:r>
          <w:r>
            <w:rPr>
              <w:rFonts w:ascii="Garamond" w:hAnsi="Garamond" w:cs="Calibri"/>
              <w:b/>
              <w:sz w:val="20"/>
              <w:szCs w:val="20"/>
            </w:rPr>
            <w:t>j</w:t>
          </w:r>
          <w:bookmarkStart w:id="0" w:name="_GoBack"/>
          <w:bookmarkEnd w:id="0"/>
          <w:r w:rsidR="00510DD1">
            <w:rPr>
              <w:rFonts w:ascii="Garamond" w:hAnsi="Garamond" w:cs="Calibri"/>
              <w:b/>
              <w:sz w:val="20"/>
              <w:szCs w:val="20"/>
            </w:rPr>
            <w:t>unio</w:t>
          </w:r>
          <w:r w:rsidR="00DA22ED" w:rsidRPr="000C0A0D">
            <w:rPr>
              <w:rFonts w:ascii="Garamond" w:hAnsi="Garamond" w:cs="Calibri"/>
              <w:b/>
              <w:sz w:val="20"/>
              <w:szCs w:val="20"/>
            </w:rPr>
            <w:t>/201</w:t>
          </w:r>
          <w:r w:rsidR="00510DD1">
            <w:rPr>
              <w:rFonts w:ascii="Garamond" w:hAnsi="Garamond" w:cs="Calibri"/>
              <w:b/>
              <w:sz w:val="20"/>
              <w:szCs w:val="20"/>
            </w:rPr>
            <w:t>9</w:t>
          </w:r>
        </w:p>
      </w:tc>
    </w:tr>
    <w:tr w:rsidR="00DA22ED" w:rsidRPr="000C0A0D" w:rsidTr="001A1AF8">
      <w:trPr>
        <w:jc w:val="center"/>
      </w:trPr>
      <w:tc>
        <w:tcPr>
          <w:tcW w:w="1129" w:type="dxa"/>
          <w:vAlign w:val="center"/>
        </w:tcPr>
        <w:p w:rsidR="00DA22ED" w:rsidRPr="000C0A0D" w:rsidRDefault="00DA22ED" w:rsidP="00DA22ED">
          <w:pPr>
            <w:spacing w:after="0" w:line="240" w:lineRule="auto"/>
            <w:jc w:val="center"/>
            <w:rPr>
              <w:rFonts w:ascii="Garamond" w:hAnsi="Garamond" w:cs="Arial"/>
              <w:b/>
              <w:sz w:val="20"/>
              <w:szCs w:val="20"/>
            </w:rPr>
          </w:pPr>
          <w:r w:rsidRPr="000C0A0D">
            <w:rPr>
              <w:rFonts w:ascii="Garamond" w:hAnsi="Garamond" w:cs="Arial"/>
              <w:b/>
              <w:sz w:val="20"/>
              <w:szCs w:val="20"/>
            </w:rPr>
            <w:t>Revisión:</w:t>
          </w:r>
        </w:p>
      </w:tc>
      <w:tc>
        <w:tcPr>
          <w:tcW w:w="1984" w:type="dxa"/>
          <w:vAlign w:val="center"/>
        </w:tcPr>
        <w:p w:rsidR="00DA22ED" w:rsidRPr="000C0A0D" w:rsidRDefault="00064F59" w:rsidP="00DA22ED">
          <w:pPr>
            <w:spacing w:after="0" w:line="240" w:lineRule="auto"/>
            <w:jc w:val="center"/>
            <w:rPr>
              <w:rFonts w:ascii="Garamond" w:hAnsi="Garamond" w:cs="Arial"/>
              <w:b/>
              <w:sz w:val="20"/>
              <w:szCs w:val="20"/>
            </w:rPr>
          </w:pPr>
          <w:r>
            <w:rPr>
              <w:rFonts w:ascii="Garamond" w:hAnsi="Garamond" w:cs="Arial"/>
              <w:b/>
              <w:sz w:val="20"/>
              <w:szCs w:val="20"/>
            </w:rPr>
            <w:t>0</w:t>
          </w:r>
          <w:r w:rsidR="00510DD1">
            <w:rPr>
              <w:rFonts w:ascii="Garamond" w:hAnsi="Garamond" w:cs="Arial"/>
              <w:b/>
              <w:sz w:val="20"/>
              <w:szCs w:val="20"/>
            </w:rPr>
            <w:t>2</w:t>
          </w:r>
        </w:p>
      </w:tc>
      <w:tc>
        <w:tcPr>
          <w:tcW w:w="1134" w:type="dxa"/>
          <w:vAlign w:val="center"/>
        </w:tcPr>
        <w:p w:rsidR="00DA22ED" w:rsidRPr="000C0A0D" w:rsidRDefault="00DA22ED" w:rsidP="00DA22ED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 w:rsidRPr="000C0A0D">
            <w:rPr>
              <w:rFonts w:ascii="Garamond" w:hAnsi="Garamond" w:cs="Calibri"/>
              <w:b/>
              <w:sz w:val="20"/>
              <w:szCs w:val="20"/>
            </w:rPr>
            <w:t>Referencia</w:t>
          </w:r>
        </w:p>
      </w:tc>
      <w:tc>
        <w:tcPr>
          <w:tcW w:w="2551" w:type="dxa"/>
          <w:shd w:val="clear" w:color="auto" w:fill="auto"/>
          <w:vAlign w:val="center"/>
        </w:tcPr>
        <w:p w:rsidR="00DA22ED" w:rsidRPr="000C0A0D" w:rsidRDefault="00E93969" w:rsidP="00DA22ED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 w:cs="Calibri"/>
              <w:b/>
              <w:sz w:val="20"/>
              <w:szCs w:val="20"/>
            </w:rPr>
            <w:t>5.3</w:t>
          </w:r>
        </w:p>
      </w:tc>
      <w:tc>
        <w:tcPr>
          <w:tcW w:w="2128" w:type="dxa"/>
          <w:shd w:val="clear" w:color="auto" w:fill="92D050"/>
          <w:vAlign w:val="center"/>
        </w:tcPr>
        <w:p w:rsidR="00DA22ED" w:rsidRPr="000C0A0D" w:rsidRDefault="00DA22ED" w:rsidP="00DA22ED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 w:rsidRPr="000C0A0D">
            <w:rPr>
              <w:rFonts w:ascii="Garamond" w:hAnsi="Garamond" w:cs="Calibri"/>
              <w:b/>
              <w:sz w:val="20"/>
              <w:szCs w:val="20"/>
            </w:rPr>
            <w:t>Páginas</w:t>
          </w:r>
        </w:p>
      </w:tc>
      <w:tc>
        <w:tcPr>
          <w:tcW w:w="1843" w:type="dxa"/>
          <w:shd w:val="clear" w:color="auto" w:fill="92D050"/>
        </w:tcPr>
        <w:p w:rsidR="00DA22ED" w:rsidRPr="000C0A0D" w:rsidRDefault="00510DD1" w:rsidP="00DA22ED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 w:cs="Calibri"/>
              <w:b/>
              <w:sz w:val="20"/>
              <w:szCs w:val="20"/>
            </w:rPr>
            <w:t>2</w:t>
          </w:r>
        </w:p>
      </w:tc>
    </w:tr>
  </w:tbl>
  <w:p w:rsidR="007B2908" w:rsidRDefault="007B290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A3" w:rsidRDefault="00D118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6DF"/>
    <w:rsid w:val="00003D0A"/>
    <w:rsid w:val="00034CC6"/>
    <w:rsid w:val="00056644"/>
    <w:rsid w:val="00064F59"/>
    <w:rsid w:val="00085B86"/>
    <w:rsid w:val="00092D82"/>
    <w:rsid w:val="000B66DF"/>
    <w:rsid w:val="000D6AA7"/>
    <w:rsid w:val="000E214A"/>
    <w:rsid w:val="00115B29"/>
    <w:rsid w:val="00132B5B"/>
    <w:rsid w:val="001441C4"/>
    <w:rsid w:val="00147E9E"/>
    <w:rsid w:val="00163FAD"/>
    <w:rsid w:val="00191E83"/>
    <w:rsid w:val="001A0A1F"/>
    <w:rsid w:val="001B3F75"/>
    <w:rsid w:val="001C2407"/>
    <w:rsid w:val="001D52EC"/>
    <w:rsid w:val="001E2444"/>
    <w:rsid w:val="002034E6"/>
    <w:rsid w:val="00262B22"/>
    <w:rsid w:val="002669F3"/>
    <w:rsid w:val="002719E4"/>
    <w:rsid w:val="002827E8"/>
    <w:rsid w:val="002A640C"/>
    <w:rsid w:val="002E36C0"/>
    <w:rsid w:val="00306FDA"/>
    <w:rsid w:val="00350725"/>
    <w:rsid w:val="0037229A"/>
    <w:rsid w:val="003872F0"/>
    <w:rsid w:val="0039494C"/>
    <w:rsid w:val="003B3DD3"/>
    <w:rsid w:val="003D2600"/>
    <w:rsid w:val="003F29E3"/>
    <w:rsid w:val="00415835"/>
    <w:rsid w:val="00417FE7"/>
    <w:rsid w:val="00434BAE"/>
    <w:rsid w:val="004827E8"/>
    <w:rsid w:val="004870A2"/>
    <w:rsid w:val="00494A89"/>
    <w:rsid w:val="004A38F6"/>
    <w:rsid w:val="004B1DF9"/>
    <w:rsid w:val="004B288D"/>
    <w:rsid w:val="004C24A5"/>
    <w:rsid w:val="004D47B6"/>
    <w:rsid w:val="00510DD1"/>
    <w:rsid w:val="005240EC"/>
    <w:rsid w:val="00547F69"/>
    <w:rsid w:val="00555783"/>
    <w:rsid w:val="00571200"/>
    <w:rsid w:val="00586298"/>
    <w:rsid w:val="00590506"/>
    <w:rsid w:val="005A4878"/>
    <w:rsid w:val="005B341C"/>
    <w:rsid w:val="005D2A3B"/>
    <w:rsid w:val="005F36B8"/>
    <w:rsid w:val="0062218B"/>
    <w:rsid w:val="00625741"/>
    <w:rsid w:val="00634AA7"/>
    <w:rsid w:val="00656104"/>
    <w:rsid w:val="00682481"/>
    <w:rsid w:val="00693938"/>
    <w:rsid w:val="006B1641"/>
    <w:rsid w:val="006C12DB"/>
    <w:rsid w:val="006E4135"/>
    <w:rsid w:val="0070097E"/>
    <w:rsid w:val="00747FC4"/>
    <w:rsid w:val="007568EC"/>
    <w:rsid w:val="00761287"/>
    <w:rsid w:val="00766F4D"/>
    <w:rsid w:val="0077091C"/>
    <w:rsid w:val="007A614C"/>
    <w:rsid w:val="007B2908"/>
    <w:rsid w:val="007C3FEC"/>
    <w:rsid w:val="007F0216"/>
    <w:rsid w:val="008039DC"/>
    <w:rsid w:val="00807379"/>
    <w:rsid w:val="008227ED"/>
    <w:rsid w:val="00825F9F"/>
    <w:rsid w:val="008602AC"/>
    <w:rsid w:val="00861D1C"/>
    <w:rsid w:val="0087045A"/>
    <w:rsid w:val="008C5241"/>
    <w:rsid w:val="008D2B21"/>
    <w:rsid w:val="008F0617"/>
    <w:rsid w:val="00901AA5"/>
    <w:rsid w:val="00903682"/>
    <w:rsid w:val="009134A3"/>
    <w:rsid w:val="0092318D"/>
    <w:rsid w:val="009452D2"/>
    <w:rsid w:val="0098275A"/>
    <w:rsid w:val="009A713B"/>
    <w:rsid w:val="009B0349"/>
    <w:rsid w:val="009B61B4"/>
    <w:rsid w:val="009D231A"/>
    <w:rsid w:val="009D7D2E"/>
    <w:rsid w:val="009E3636"/>
    <w:rsid w:val="009F6009"/>
    <w:rsid w:val="00A17422"/>
    <w:rsid w:val="00A17B52"/>
    <w:rsid w:val="00A20BD9"/>
    <w:rsid w:val="00A34063"/>
    <w:rsid w:val="00A47087"/>
    <w:rsid w:val="00A52BBA"/>
    <w:rsid w:val="00A53638"/>
    <w:rsid w:val="00A65A83"/>
    <w:rsid w:val="00AA1090"/>
    <w:rsid w:val="00AB76BE"/>
    <w:rsid w:val="00AD4092"/>
    <w:rsid w:val="00B00215"/>
    <w:rsid w:val="00B17D7E"/>
    <w:rsid w:val="00B24FEA"/>
    <w:rsid w:val="00B267D5"/>
    <w:rsid w:val="00B52684"/>
    <w:rsid w:val="00B75EBB"/>
    <w:rsid w:val="00BC6961"/>
    <w:rsid w:val="00C00B67"/>
    <w:rsid w:val="00C3729E"/>
    <w:rsid w:val="00C6066C"/>
    <w:rsid w:val="00C948F1"/>
    <w:rsid w:val="00CB06CD"/>
    <w:rsid w:val="00D045B4"/>
    <w:rsid w:val="00D118A3"/>
    <w:rsid w:val="00D51F02"/>
    <w:rsid w:val="00D867DC"/>
    <w:rsid w:val="00DA22ED"/>
    <w:rsid w:val="00DA42DE"/>
    <w:rsid w:val="00DC596B"/>
    <w:rsid w:val="00DD7340"/>
    <w:rsid w:val="00DF63EE"/>
    <w:rsid w:val="00E36ECD"/>
    <w:rsid w:val="00E3738E"/>
    <w:rsid w:val="00E850FE"/>
    <w:rsid w:val="00E900BA"/>
    <w:rsid w:val="00E93969"/>
    <w:rsid w:val="00EB5B03"/>
    <w:rsid w:val="00EB7A4B"/>
    <w:rsid w:val="00ED4280"/>
    <w:rsid w:val="00ED51AF"/>
    <w:rsid w:val="00EF0557"/>
    <w:rsid w:val="00EF21B6"/>
    <w:rsid w:val="00F37A50"/>
    <w:rsid w:val="00F40328"/>
    <w:rsid w:val="00F616FF"/>
    <w:rsid w:val="00F876B1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1EE5A"/>
  <w15:docId w15:val="{9B215C34-B770-4E67-BF80-F684D0B4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3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6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6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6DF"/>
  </w:style>
  <w:style w:type="paragraph" w:styleId="Piedepgina">
    <w:name w:val="footer"/>
    <w:basedOn w:val="Normal"/>
    <w:link w:val="PiedepginaCar"/>
    <w:uiPriority w:val="99"/>
    <w:unhideWhenUsed/>
    <w:rsid w:val="000B6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6DF"/>
  </w:style>
  <w:style w:type="paragraph" w:styleId="Textodeglobo">
    <w:name w:val="Balloon Text"/>
    <w:basedOn w:val="Normal"/>
    <w:link w:val="TextodegloboCar"/>
    <w:uiPriority w:val="99"/>
    <w:semiHidden/>
    <w:unhideWhenUsed/>
    <w:rsid w:val="000B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6D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A2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GCMAndreaRodriguez</dc:creator>
  <cp:lastModifiedBy>Jethzael Joel Gonzalez Curiel</cp:lastModifiedBy>
  <cp:revision>10</cp:revision>
  <cp:lastPrinted>2016-10-02T17:22:00Z</cp:lastPrinted>
  <dcterms:created xsi:type="dcterms:W3CDTF">2019-03-07T14:51:00Z</dcterms:created>
  <dcterms:modified xsi:type="dcterms:W3CDTF">2019-06-26T17:45:00Z</dcterms:modified>
</cp:coreProperties>
</file>